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50DC" w:rsidRDefault="006750DC" w:rsidP="006750DC">
      <w:pPr>
        <w:spacing w:line="360" w:lineRule="auto"/>
        <w:jc w:val="left"/>
        <w:rPr>
          <w:rFonts w:ascii="Tahoma" w:hAnsi="Tahoma" w:cs="Tahoma"/>
          <w:sz w:val="20"/>
        </w:rPr>
      </w:pPr>
    </w:p>
    <w:p w:rsidR="008C300B" w:rsidRDefault="006750DC" w:rsidP="006750DC">
      <w:pPr>
        <w:spacing w:line="360" w:lineRule="auto"/>
        <w:jc w:val="left"/>
        <w:rPr>
          <w:rFonts w:ascii="Tahoma" w:hAnsi="Tahoma" w:cs="Tahoma"/>
        </w:rPr>
      </w:pPr>
      <w:r>
        <w:rPr>
          <w:rFonts w:ascii="Tahoma" w:hAnsi="Tahoma" w:cs="Tahoma"/>
          <w:sz w:val="20"/>
        </w:rPr>
        <w:t xml:space="preserve">ZGODA NA OTRZYMYWANIE KORESPONDENCJI ELEKTRONICZNEJ </w:t>
      </w:r>
      <w:r w:rsidR="008C300B" w:rsidRPr="00965B48">
        <w:rPr>
          <w:rFonts w:ascii="Tahoma" w:hAnsi="Tahoma" w:cs="Tahoma"/>
        </w:rPr>
        <w:t xml:space="preserve"> </w:t>
      </w:r>
    </w:p>
    <w:p w:rsidR="006750DC" w:rsidRDefault="006750DC" w:rsidP="006750DC">
      <w:pPr>
        <w:spacing w:line="360" w:lineRule="auto"/>
        <w:jc w:val="left"/>
        <w:rPr>
          <w:rFonts w:ascii="Tahoma" w:hAnsi="Tahoma" w:cs="Tahoma"/>
        </w:rPr>
      </w:pPr>
    </w:p>
    <w:p w:rsidR="006750DC" w:rsidRDefault="006750DC" w:rsidP="006750DC">
      <w:pPr>
        <w:spacing w:line="360" w:lineRule="auto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Szanowni Akcjonariusze, </w:t>
      </w:r>
    </w:p>
    <w:p w:rsidR="006750DC" w:rsidRDefault="006750DC" w:rsidP="006750DC">
      <w:pPr>
        <w:spacing w:line="360" w:lineRule="auto"/>
        <w:jc w:val="left"/>
        <w:rPr>
          <w:rFonts w:ascii="Tahoma" w:hAnsi="Tahoma" w:cs="Tahoma"/>
        </w:rPr>
      </w:pPr>
    </w:p>
    <w:p w:rsidR="006750DC" w:rsidRDefault="006750DC" w:rsidP="006750DC">
      <w:pPr>
        <w:spacing w:line="360" w:lineRule="auto"/>
        <w:jc w:val="left"/>
        <w:rPr>
          <w:rFonts w:ascii="Tahoma" w:hAnsi="Tahoma" w:cs="Tahoma"/>
        </w:rPr>
      </w:pPr>
      <w:r>
        <w:rPr>
          <w:rFonts w:ascii="Tahoma" w:hAnsi="Tahoma" w:cs="Tahoma"/>
        </w:rPr>
        <w:t>Proponujemy Państwu skorzystanie z możliwości otrzymywania korespondencji drogą elektroniczną.</w:t>
      </w:r>
    </w:p>
    <w:p w:rsidR="006750DC" w:rsidRDefault="006750DC" w:rsidP="006750DC">
      <w:pPr>
        <w:spacing w:line="360" w:lineRule="auto"/>
        <w:jc w:val="left"/>
        <w:rPr>
          <w:rFonts w:ascii="Tahoma" w:hAnsi="Tahoma" w:cs="Tahoma"/>
        </w:rPr>
      </w:pPr>
      <w:r>
        <w:rPr>
          <w:rFonts w:ascii="Tahoma" w:hAnsi="Tahoma" w:cs="Tahoma"/>
        </w:rPr>
        <w:t>W porównaniu z tradycyjną przesyłką listową, e – korespondencja gwarantuje szybsze i tańsze dotarcie do naszych Akcjonariuszy.</w:t>
      </w:r>
    </w:p>
    <w:p w:rsidR="006750DC" w:rsidRDefault="006750DC" w:rsidP="006750DC">
      <w:pPr>
        <w:spacing w:line="360" w:lineRule="auto"/>
        <w:jc w:val="left"/>
        <w:rPr>
          <w:rFonts w:ascii="Tahoma" w:hAnsi="Tahoma" w:cs="Tahoma"/>
        </w:rPr>
      </w:pPr>
    </w:p>
    <w:p w:rsidR="006750DC" w:rsidRDefault="006750DC" w:rsidP="006750DC">
      <w:pPr>
        <w:spacing w:line="360" w:lineRule="auto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Aby otrzymywać zawiadomienia o zwołaniu Walnych Zgromadzeń Akcjonariuszy oraz informacji o ofercie sprzedaży akcji w formie </w:t>
      </w:r>
      <w:r>
        <w:rPr>
          <w:rFonts w:ascii="Tahoma" w:hAnsi="Tahoma" w:cs="Tahoma"/>
        </w:rPr>
        <w:br/>
        <w:t xml:space="preserve">elektrycznej, prosimy o wstawienie znak „X” w poniższych okienkach i podanie swojego adresu e – mail. </w:t>
      </w:r>
    </w:p>
    <w:p w:rsidR="006750DC" w:rsidRDefault="006750DC" w:rsidP="006750DC">
      <w:pPr>
        <w:spacing w:line="360" w:lineRule="auto"/>
        <w:jc w:val="left"/>
        <w:rPr>
          <w:rFonts w:ascii="Tahoma" w:hAnsi="Tahoma" w:cs="Tahoma"/>
        </w:rPr>
      </w:pPr>
    </w:p>
    <w:p w:rsidR="006750DC" w:rsidRDefault="006750DC" w:rsidP="006750DC">
      <w:pPr>
        <w:spacing w:line="360" w:lineRule="auto"/>
        <w:ind w:left="706" w:hanging="720"/>
        <w:jc w:val="left"/>
        <w:rPr>
          <w:rFonts w:ascii="Tahoma" w:hAnsi="Tahoma" w:cs="Tahoma"/>
        </w:rPr>
      </w:pPr>
      <w:r w:rsidRPr="006750DC">
        <w:rPr>
          <w:rFonts w:ascii="Tahoma" w:hAnsi="Tahoma" w:cs="Tahoma"/>
          <w:sz w:val="32"/>
          <w:szCs w:val="32"/>
        </w:rPr>
        <w:sym w:font="Wingdings 2" w:char="F0A3"/>
      </w:r>
      <w:r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</w:rPr>
        <w:t>W</w:t>
      </w:r>
      <w:r w:rsidRPr="006750DC">
        <w:rPr>
          <w:rFonts w:ascii="Tahoma" w:hAnsi="Tahoma" w:cs="Tahoma"/>
        </w:rPr>
        <w:t>yrażam zgod</w:t>
      </w:r>
      <w:r>
        <w:rPr>
          <w:rFonts w:ascii="Tahoma" w:hAnsi="Tahoma" w:cs="Tahoma"/>
        </w:rPr>
        <w:t xml:space="preserve">ę na przekazywanie informacji o zwołaniu Walnych Zgromadzeń Akcjonariuszy w formie elektronicznej zamiast pisemnej przesyłki listowej, na wskazany poniżej adres e – mail. </w:t>
      </w:r>
    </w:p>
    <w:p w:rsidR="006750DC" w:rsidRDefault="006750DC" w:rsidP="006750DC">
      <w:pPr>
        <w:spacing w:line="360" w:lineRule="auto"/>
        <w:ind w:left="706" w:hanging="720"/>
        <w:jc w:val="left"/>
        <w:rPr>
          <w:rFonts w:ascii="Tahoma" w:hAnsi="Tahoma" w:cs="Tahoma"/>
        </w:rPr>
      </w:pPr>
    </w:p>
    <w:p w:rsidR="006750DC" w:rsidRDefault="006750DC" w:rsidP="006750DC">
      <w:pPr>
        <w:spacing w:line="360" w:lineRule="auto"/>
        <w:ind w:left="706" w:hanging="720"/>
        <w:jc w:val="left"/>
        <w:rPr>
          <w:rFonts w:ascii="Tahoma" w:hAnsi="Tahoma" w:cs="Tahoma"/>
        </w:rPr>
      </w:pPr>
      <w:r w:rsidRPr="006750DC">
        <w:rPr>
          <w:rFonts w:ascii="Tahoma" w:hAnsi="Tahoma" w:cs="Tahoma"/>
          <w:sz w:val="32"/>
          <w:szCs w:val="32"/>
        </w:rPr>
        <w:sym w:font="Wingdings 2" w:char="F0A3"/>
      </w:r>
      <w:r>
        <w:rPr>
          <w:rFonts w:ascii="Tahoma" w:hAnsi="Tahoma" w:cs="Tahoma"/>
          <w:sz w:val="32"/>
          <w:szCs w:val="32"/>
        </w:rPr>
        <w:tab/>
      </w:r>
      <w:r w:rsidRPr="006750DC">
        <w:rPr>
          <w:rFonts w:ascii="Tahoma" w:hAnsi="Tahoma" w:cs="Tahoma"/>
        </w:rPr>
        <w:t>Wyrażam zgodę</w:t>
      </w:r>
      <w:r>
        <w:rPr>
          <w:rFonts w:ascii="Tahoma" w:hAnsi="Tahoma" w:cs="Tahoma"/>
          <w:sz w:val="32"/>
          <w:szCs w:val="32"/>
        </w:rPr>
        <w:t xml:space="preserve"> </w:t>
      </w:r>
      <w:r w:rsidRPr="006750DC">
        <w:rPr>
          <w:rFonts w:ascii="Tahoma" w:hAnsi="Tahoma" w:cs="Tahoma"/>
        </w:rPr>
        <w:t xml:space="preserve">na </w:t>
      </w:r>
      <w:r>
        <w:rPr>
          <w:rFonts w:ascii="Tahoma" w:hAnsi="Tahoma" w:cs="Tahoma"/>
        </w:rPr>
        <w:t xml:space="preserve">przekazywanie informacji o ofercie sprzedaży akcji w formie elektronicznej na wskazany poniżej </w:t>
      </w:r>
      <w:r w:rsidR="006F0F74">
        <w:rPr>
          <w:rFonts w:ascii="Tahoma" w:hAnsi="Tahoma" w:cs="Tahoma"/>
        </w:rPr>
        <w:br/>
      </w:r>
      <w:r>
        <w:rPr>
          <w:rFonts w:ascii="Tahoma" w:hAnsi="Tahoma" w:cs="Tahoma"/>
        </w:rPr>
        <w:t>adres e – mail.</w:t>
      </w:r>
    </w:p>
    <w:p w:rsidR="006F0F74" w:rsidRDefault="006F0F74" w:rsidP="006750DC">
      <w:pPr>
        <w:spacing w:line="360" w:lineRule="auto"/>
        <w:ind w:left="706" w:hanging="720"/>
        <w:jc w:val="left"/>
        <w:rPr>
          <w:rFonts w:ascii="Tahoma" w:hAnsi="Tahoma" w:cs="Tahoma"/>
        </w:rPr>
      </w:pPr>
    </w:p>
    <w:p w:rsidR="006F0F74" w:rsidRDefault="006F0F74" w:rsidP="006750DC">
      <w:pPr>
        <w:spacing w:line="360" w:lineRule="auto"/>
        <w:ind w:left="706" w:hanging="720"/>
        <w:jc w:val="left"/>
        <w:rPr>
          <w:rFonts w:ascii="Tahoma" w:hAnsi="Tahoma" w:cs="Tahoma"/>
        </w:rPr>
      </w:pPr>
    </w:p>
    <w:p w:rsidR="006F0F74" w:rsidRPr="006750DC" w:rsidRDefault="006F0F74" w:rsidP="006750DC">
      <w:pPr>
        <w:spacing w:line="360" w:lineRule="auto"/>
        <w:ind w:left="706" w:hanging="720"/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>…………………………………………………………………………………………………………………………………………………………………………………….</w:t>
      </w:r>
    </w:p>
    <w:p w:rsidR="006750DC" w:rsidRDefault="006F0F74" w:rsidP="006750DC">
      <w:pPr>
        <w:spacing w:line="360" w:lineRule="auto"/>
        <w:jc w:val="left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>Należy wpisać adres e – mail</w:t>
      </w:r>
    </w:p>
    <w:p w:rsidR="006F0F74" w:rsidRDefault="006F0F74" w:rsidP="006F0F74">
      <w:pPr>
        <w:spacing w:line="360" w:lineRule="auto"/>
        <w:ind w:left="-11" w:right="0"/>
        <w:jc w:val="both"/>
        <w:rPr>
          <w:rFonts w:ascii="Tahoma" w:hAnsi="Tahoma" w:cs="Tahoma"/>
          <w:i/>
          <w:sz w:val="16"/>
          <w:szCs w:val="16"/>
        </w:rPr>
      </w:pPr>
    </w:p>
    <w:p w:rsidR="006F0F74" w:rsidRDefault="006F0F74" w:rsidP="006F0F74">
      <w:pPr>
        <w:spacing w:line="360" w:lineRule="auto"/>
        <w:ind w:left="-11" w:right="0"/>
        <w:jc w:val="both"/>
        <w:rPr>
          <w:rFonts w:ascii="Tahoma" w:hAnsi="Tahoma" w:cs="Tahoma"/>
          <w:i/>
          <w:sz w:val="16"/>
          <w:szCs w:val="16"/>
        </w:rPr>
      </w:pPr>
    </w:p>
    <w:p w:rsidR="006F0F74" w:rsidRPr="006F0F74" w:rsidRDefault="006F0F74" w:rsidP="006F0F74">
      <w:pPr>
        <w:spacing w:line="360" w:lineRule="auto"/>
        <w:ind w:left="-11" w:right="0"/>
        <w:jc w:val="both"/>
        <w:rPr>
          <w:rFonts w:ascii="Tahoma" w:hAnsi="Tahoma" w:cs="Tahoma"/>
        </w:rPr>
      </w:pPr>
      <w:r w:rsidRPr="006F0F74">
        <w:rPr>
          <w:rFonts w:ascii="Tahoma" w:hAnsi="Tahoma" w:cs="Tahoma"/>
        </w:rPr>
        <w:t>Oświadczam, że będę odbierał</w:t>
      </w:r>
      <w:r>
        <w:rPr>
          <w:rFonts w:ascii="Tahoma" w:hAnsi="Tahoma" w:cs="Tahoma"/>
        </w:rPr>
        <w:t>/a</w:t>
      </w:r>
      <w:r w:rsidRPr="006F0F74">
        <w:rPr>
          <w:rFonts w:ascii="Tahoma" w:hAnsi="Tahoma" w:cs="Tahoma"/>
        </w:rPr>
        <w:t xml:space="preserve"> korespondencję pod niniejszym adresem e-mail. Zobowiązuję się do każdorazowego </w:t>
      </w:r>
      <w:r w:rsidRPr="006F0F74">
        <w:rPr>
          <w:rFonts w:ascii="Tahoma" w:hAnsi="Tahoma" w:cs="Tahoma"/>
        </w:rPr>
        <w:br/>
        <w:t>i niezwłocznego podania zmiany adresu e-mail</w:t>
      </w:r>
      <w:r>
        <w:rPr>
          <w:rFonts w:ascii="Tahoma" w:hAnsi="Tahoma" w:cs="Tahoma"/>
        </w:rPr>
        <w:t xml:space="preserve"> </w:t>
      </w:r>
      <w:r w:rsidRPr="006F0F74">
        <w:rPr>
          <w:rFonts w:ascii="Tahoma" w:hAnsi="Tahoma" w:cs="Tahoma"/>
        </w:rPr>
        <w:t>świadomy</w:t>
      </w:r>
      <w:r>
        <w:rPr>
          <w:rFonts w:ascii="Tahoma" w:hAnsi="Tahoma" w:cs="Tahoma"/>
        </w:rPr>
        <w:t>/a</w:t>
      </w:r>
      <w:r w:rsidRPr="006F0F74">
        <w:rPr>
          <w:rFonts w:ascii="Tahoma" w:hAnsi="Tahoma" w:cs="Tahoma"/>
        </w:rPr>
        <w:t>, iż do tego czasu doręczenie korespondencji na dotychczasowy adres e-mail będzie skuteczne.</w:t>
      </w: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DANE AKCJANARIUSZA:</w:t>
      </w: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………………………………………………………..</w:t>
      </w: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sz w:val="16"/>
          <w:szCs w:val="16"/>
        </w:rPr>
        <w:t>Imię i nazwisko</w:t>
      </w: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………………………………………………………..</w:t>
      </w: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sz w:val="16"/>
          <w:szCs w:val="16"/>
        </w:rPr>
        <w:t xml:space="preserve">Adres </w:t>
      </w: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i/>
          <w:sz w:val="16"/>
          <w:szCs w:val="16"/>
        </w:rPr>
      </w:pP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</w:p>
    <w:p w:rsidR="006F0F74" w:rsidRDefault="006F0F74" w:rsidP="006F0F74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Oświadczam, iż zapoznałem/</w:t>
      </w:r>
      <w:proofErr w:type="spellStart"/>
      <w:r>
        <w:rPr>
          <w:rFonts w:ascii="Tahoma" w:hAnsi="Tahoma" w:cs="Tahoma"/>
          <w:sz w:val="16"/>
          <w:szCs w:val="16"/>
        </w:rPr>
        <w:t>am</w:t>
      </w:r>
      <w:proofErr w:type="spellEnd"/>
      <w:r>
        <w:rPr>
          <w:rFonts w:ascii="Tahoma" w:hAnsi="Tahoma" w:cs="Tahoma"/>
          <w:sz w:val="16"/>
          <w:szCs w:val="16"/>
        </w:rPr>
        <w:t xml:space="preserve"> się z klauzulą </w:t>
      </w:r>
      <w:r w:rsidR="00520428">
        <w:rPr>
          <w:rFonts w:ascii="Tahoma" w:hAnsi="Tahoma" w:cs="Tahoma"/>
          <w:sz w:val="16"/>
          <w:szCs w:val="16"/>
        </w:rPr>
        <w:t xml:space="preserve">informacyjną zamieszczoną na odwrocie strony. </w:t>
      </w:r>
    </w:p>
    <w:p w:rsidR="00520428" w:rsidRDefault="00520428" w:rsidP="006F0F74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Prosimy o wypełnienie formularza i odesłanie go na adres: Zeltech S.A., ul. Elektronowa 6, Łódź 94-103. </w:t>
      </w:r>
    </w:p>
    <w:p w:rsidR="00520428" w:rsidRDefault="00520428" w:rsidP="006F0F74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</w:p>
    <w:p w:rsidR="002D487C" w:rsidRDefault="002D487C" w:rsidP="002D487C">
      <w:pPr>
        <w:spacing w:line="360" w:lineRule="auto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………………………………………………………..</w:t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  <w:t>………………………………………………</w:t>
      </w:r>
    </w:p>
    <w:p w:rsidR="00520428" w:rsidRPr="002D487C" w:rsidRDefault="002D487C" w:rsidP="002D487C">
      <w:pPr>
        <w:spacing w:line="360" w:lineRule="auto"/>
        <w:ind w:left="0"/>
        <w:jc w:val="left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sz w:val="16"/>
          <w:szCs w:val="16"/>
        </w:rPr>
        <w:t xml:space="preserve">Data </w:t>
      </w:r>
      <w:r>
        <w:rPr>
          <w:rFonts w:ascii="Tahoma" w:hAnsi="Tahoma" w:cs="Tahoma"/>
          <w:i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ab/>
      </w:r>
      <w:r>
        <w:rPr>
          <w:rFonts w:ascii="Tahoma" w:hAnsi="Tahoma" w:cs="Tahoma"/>
          <w:i/>
          <w:sz w:val="16"/>
          <w:szCs w:val="16"/>
        </w:rPr>
        <w:tab/>
        <w:t>czytelny podpis</w:t>
      </w:r>
      <w:r w:rsidR="00C706FE">
        <w:rPr>
          <w:rFonts w:ascii="Tahoma" w:hAnsi="Tahoma" w:cs="Tahoma"/>
          <w:i/>
          <w:sz w:val="16"/>
          <w:szCs w:val="16"/>
        </w:rPr>
        <w:t xml:space="preserve"> </w:t>
      </w:r>
    </w:p>
    <w:p w:rsidR="00520428" w:rsidRDefault="00520428" w:rsidP="00520428">
      <w:pPr>
        <w:spacing w:line="360" w:lineRule="auto"/>
        <w:ind w:left="0" w:right="0"/>
        <w:jc w:val="both"/>
        <w:rPr>
          <w:rFonts w:ascii="Tahoma" w:hAnsi="Tahoma" w:cs="Tahoma"/>
          <w:w w:val="90"/>
          <w:sz w:val="22"/>
          <w:szCs w:val="22"/>
        </w:rPr>
      </w:pPr>
    </w:p>
    <w:p w:rsidR="00520428" w:rsidRDefault="004F042D" w:rsidP="00520428">
      <w:pPr>
        <w:spacing w:line="360" w:lineRule="auto"/>
        <w:ind w:right="0"/>
        <w:jc w:val="both"/>
        <w:rPr>
          <w:rFonts w:ascii="Tahoma" w:hAnsi="Tahoma" w:cs="Tahoma"/>
          <w:sz w:val="16"/>
          <w:szCs w:val="16"/>
        </w:rPr>
      </w:pPr>
      <w:r w:rsidRPr="004F042D">
        <w:rPr>
          <w:rFonts w:ascii="Tahoma" w:hAnsi="Tahoma" w:cs="Tahoma"/>
          <w:b/>
          <w:bCs/>
          <w:sz w:val="16"/>
          <w:szCs w:val="16"/>
        </w:rPr>
        <w:lastRenderedPageBreak/>
        <w:t xml:space="preserve">Informacja o przetwarzaniu danych osobowych dla akcjonariuszy Spółek, ich pełnomocników, reprezentantów, </w:t>
      </w:r>
      <w:r>
        <w:rPr>
          <w:rFonts w:ascii="Tahoma" w:hAnsi="Tahoma" w:cs="Tahoma"/>
          <w:b/>
          <w:bCs/>
          <w:sz w:val="16"/>
          <w:szCs w:val="16"/>
        </w:rPr>
        <w:br/>
      </w:r>
      <w:r w:rsidRPr="004F042D">
        <w:rPr>
          <w:rFonts w:ascii="Tahoma" w:hAnsi="Tahoma" w:cs="Tahoma"/>
          <w:b/>
          <w:bCs/>
          <w:sz w:val="16"/>
          <w:szCs w:val="16"/>
        </w:rPr>
        <w:t>osób współuprawnionych do akcji oraz osób mających interes prawny w dokonaniu wpisu do rejestru akcjonariuszy</w:t>
      </w:r>
      <w:r>
        <w:rPr>
          <w:rFonts w:ascii="Tahoma" w:hAnsi="Tahoma" w:cs="Tahoma"/>
          <w:sz w:val="16"/>
          <w:szCs w:val="16"/>
        </w:rPr>
        <w:t xml:space="preserve"> </w:t>
      </w:r>
    </w:p>
    <w:p w:rsidR="00520428" w:rsidRPr="00520428" w:rsidRDefault="00520428" w:rsidP="00520428">
      <w:pPr>
        <w:spacing w:line="360" w:lineRule="auto"/>
        <w:ind w:right="0"/>
        <w:jc w:val="both"/>
        <w:rPr>
          <w:rFonts w:ascii="Tahoma" w:hAnsi="Tahoma" w:cs="Tahoma"/>
          <w:sz w:val="16"/>
          <w:szCs w:val="16"/>
        </w:rPr>
      </w:pPr>
    </w:p>
    <w:p w:rsidR="00520428" w:rsidRPr="00520428" w:rsidRDefault="004F042D" w:rsidP="00520428">
      <w:pPr>
        <w:spacing w:line="360" w:lineRule="auto"/>
        <w:ind w:righ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Zgodnie z przepisami</w:t>
      </w:r>
      <w:r w:rsidR="00520428" w:rsidRPr="00520428">
        <w:rPr>
          <w:rFonts w:ascii="Tahoma" w:hAnsi="Tahoma" w:cs="Tahoma"/>
          <w:sz w:val="16"/>
          <w:szCs w:val="16"/>
        </w:rPr>
        <w:t xml:space="preserve"> Rozporządzeni</w:t>
      </w:r>
      <w:r>
        <w:rPr>
          <w:rFonts w:ascii="Tahoma" w:hAnsi="Tahoma" w:cs="Tahoma"/>
          <w:sz w:val="16"/>
          <w:szCs w:val="16"/>
        </w:rPr>
        <w:t>a</w:t>
      </w:r>
      <w:r w:rsidR="00520428" w:rsidRPr="00520428">
        <w:rPr>
          <w:rFonts w:ascii="Tahoma" w:hAnsi="Tahoma" w:cs="Tahoma"/>
          <w:sz w:val="16"/>
          <w:szCs w:val="16"/>
        </w:rPr>
        <w:t xml:space="preserve"> Parlamentu Europejskiego i Rady (UE) 2016/679 z dnia 27 kwietnia 2016 r. w sprawie ochrony osób fizycznych </w:t>
      </w:r>
      <w:r>
        <w:rPr>
          <w:rFonts w:ascii="Tahoma" w:hAnsi="Tahoma" w:cs="Tahoma"/>
          <w:sz w:val="16"/>
          <w:szCs w:val="16"/>
        </w:rPr>
        <w:br/>
      </w:r>
      <w:r w:rsidR="00520428" w:rsidRPr="00520428">
        <w:rPr>
          <w:rFonts w:ascii="Tahoma" w:hAnsi="Tahoma" w:cs="Tahoma"/>
          <w:sz w:val="16"/>
          <w:szCs w:val="16"/>
        </w:rPr>
        <w:t xml:space="preserve">w związku z przetwarzaniem danych osobowych i ich swobodnego przepływu i uchylenia dyrektywy 95/46/WE </w:t>
      </w:r>
      <w:r w:rsidR="00520428" w:rsidRPr="00520428">
        <w:rPr>
          <w:rFonts w:ascii="Tahoma" w:hAnsi="Tahoma" w:cs="Tahoma"/>
          <w:sz w:val="16"/>
          <w:szCs w:val="16"/>
        </w:rPr>
        <w:br/>
        <w:t>(dalej zwanym RODO), informuje, iż</w:t>
      </w:r>
      <w:r>
        <w:rPr>
          <w:rFonts w:ascii="Tahoma" w:hAnsi="Tahoma" w:cs="Tahoma"/>
          <w:sz w:val="16"/>
          <w:szCs w:val="16"/>
        </w:rPr>
        <w:t xml:space="preserve"> przetwarzamy Państwa dane osobowe.  </w:t>
      </w:r>
    </w:p>
    <w:p w:rsidR="00520428" w:rsidRPr="00520428" w:rsidRDefault="00520428" w:rsidP="00520428">
      <w:pPr>
        <w:spacing w:line="360" w:lineRule="auto"/>
        <w:ind w:left="0" w:right="0"/>
        <w:jc w:val="both"/>
        <w:rPr>
          <w:rFonts w:ascii="Tahoma" w:hAnsi="Tahoma" w:cs="Tahoma"/>
          <w:sz w:val="16"/>
          <w:szCs w:val="16"/>
        </w:rPr>
      </w:pPr>
    </w:p>
    <w:p w:rsidR="00520428" w:rsidRPr="00520428" w:rsidRDefault="00520428" w:rsidP="00520428">
      <w:pPr>
        <w:numPr>
          <w:ilvl w:val="0"/>
          <w:numId w:val="24"/>
        </w:numPr>
        <w:spacing w:line="360" w:lineRule="auto"/>
        <w:ind w:left="284" w:right="0" w:hanging="284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 xml:space="preserve">Administratorem jest spółka Zeltech S.A. z siedzibą w Łodzi, ul. Elektronowa 6, kod pocztowy 94-103, </w:t>
      </w:r>
      <w:r w:rsidRPr="00520428">
        <w:rPr>
          <w:rFonts w:ascii="Tahoma" w:hAnsi="Tahoma" w:cs="Tahoma"/>
          <w:sz w:val="16"/>
          <w:szCs w:val="16"/>
        </w:rPr>
        <w:br/>
        <w:t>wpisana do Krajowego Rejestru Sądowego pod numerem KRS 0000024002 prowadzonego przez XX Wydział Krajowego Rejestru Sądowego Sądu Rejonowego dla Łodzi Śródmieścia w Łodzi, posługująca się numerem NIP 727-22-50-789, której kapitał zakładowy wynosi 826 195,00 zł.</w:t>
      </w:r>
    </w:p>
    <w:p w:rsidR="00520428" w:rsidRPr="00520428" w:rsidRDefault="00520428" w:rsidP="00520428">
      <w:pPr>
        <w:numPr>
          <w:ilvl w:val="0"/>
          <w:numId w:val="24"/>
        </w:numPr>
        <w:spacing w:line="360" w:lineRule="auto"/>
        <w:ind w:left="284" w:right="0" w:hanging="284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>Dane osobowe przetwarzane są:</w:t>
      </w:r>
    </w:p>
    <w:p w:rsidR="00520428" w:rsidRPr="00520428" w:rsidRDefault="00520428" w:rsidP="00520428">
      <w:pPr>
        <w:numPr>
          <w:ilvl w:val="1"/>
          <w:numId w:val="24"/>
        </w:numPr>
        <w:spacing w:line="360" w:lineRule="auto"/>
        <w:ind w:left="567" w:right="0" w:hanging="283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>w celu zawierania i wykonywania umów – podstawą prawną jest art. 6 ust. 1 lit. b RODO,</w:t>
      </w:r>
    </w:p>
    <w:p w:rsidR="00520428" w:rsidRPr="00520428" w:rsidRDefault="00520428" w:rsidP="00520428">
      <w:pPr>
        <w:numPr>
          <w:ilvl w:val="1"/>
          <w:numId w:val="24"/>
        </w:numPr>
        <w:spacing w:line="360" w:lineRule="auto"/>
        <w:ind w:left="567" w:right="0" w:hanging="283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 xml:space="preserve">dla celów wypełnienia obowiązków prawnych ciążących na spółce na podstawie powszechnie obowiązującego prawa, </w:t>
      </w:r>
      <w:r w:rsidRPr="00520428">
        <w:rPr>
          <w:rFonts w:ascii="Tahoma" w:hAnsi="Tahoma" w:cs="Tahoma"/>
          <w:sz w:val="16"/>
          <w:szCs w:val="16"/>
        </w:rPr>
        <w:br/>
        <w:t>w tym przepisów Kodeksu spółek handlowych – podstawą prawną jest art. 6 ust. 1 lit. c RODO,</w:t>
      </w:r>
    </w:p>
    <w:p w:rsidR="00520428" w:rsidRPr="00520428" w:rsidRDefault="00520428" w:rsidP="00520428">
      <w:pPr>
        <w:numPr>
          <w:ilvl w:val="1"/>
          <w:numId w:val="24"/>
        </w:numPr>
        <w:spacing w:line="360" w:lineRule="auto"/>
        <w:ind w:left="567" w:right="0" w:hanging="283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>w celu realizacji prawnie uzasadnionego interesu spółki polegającego, w szczególności na zabezpieczeniu informacji na wypadek prawnej p</w:t>
      </w:r>
      <w:r w:rsidRPr="00520428">
        <w:rPr>
          <w:rFonts w:ascii="Tahoma" w:hAnsi="Tahoma" w:cs="Tahoma"/>
          <w:sz w:val="16"/>
          <w:szCs w:val="16"/>
        </w:rPr>
        <w:t>o</w:t>
      </w:r>
      <w:r w:rsidRPr="00520428">
        <w:rPr>
          <w:rFonts w:ascii="Tahoma" w:hAnsi="Tahoma" w:cs="Tahoma"/>
          <w:sz w:val="16"/>
          <w:szCs w:val="16"/>
        </w:rPr>
        <w:t xml:space="preserve">trzeby wykazania faktów bądź na ewentualnym ustaleniu lub dochodzeniu roszczeń lub obronie przed nimi – podstawą prawną jest art. 6 ust. 1 lit. f RODO. </w:t>
      </w:r>
    </w:p>
    <w:p w:rsidR="00520428" w:rsidRPr="00520428" w:rsidRDefault="00520428" w:rsidP="00520428">
      <w:pPr>
        <w:numPr>
          <w:ilvl w:val="0"/>
          <w:numId w:val="24"/>
        </w:numPr>
        <w:spacing w:line="360" w:lineRule="auto"/>
        <w:ind w:left="284" w:right="0" w:hanging="284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>Odbiorcami Państwa danych osobowych są:</w:t>
      </w:r>
    </w:p>
    <w:p w:rsidR="00520428" w:rsidRPr="00520428" w:rsidRDefault="00520428" w:rsidP="00520428">
      <w:pPr>
        <w:numPr>
          <w:ilvl w:val="1"/>
          <w:numId w:val="24"/>
        </w:numPr>
        <w:spacing w:line="360" w:lineRule="auto"/>
        <w:ind w:left="575" w:right="0" w:hanging="291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>dostawcy systemów informatycznych oraz usług IT,</w:t>
      </w:r>
    </w:p>
    <w:p w:rsidR="00520428" w:rsidRDefault="00520428" w:rsidP="00520428">
      <w:pPr>
        <w:numPr>
          <w:ilvl w:val="1"/>
          <w:numId w:val="24"/>
        </w:numPr>
        <w:spacing w:line="360" w:lineRule="auto"/>
        <w:ind w:left="575" w:right="0" w:hanging="291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>podmioty świadczące na rzecz spółki usługi księgowe, dochodzenie należności, usługi prawne</w:t>
      </w:r>
      <w:r>
        <w:rPr>
          <w:rFonts w:ascii="Tahoma" w:hAnsi="Tahoma" w:cs="Tahoma"/>
          <w:sz w:val="16"/>
          <w:szCs w:val="16"/>
        </w:rPr>
        <w:t>,</w:t>
      </w:r>
      <w:r w:rsidR="009E6AA2">
        <w:rPr>
          <w:rFonts w:ascii="Tahoma" w:hAnsi="Tahoma" w:cs="Tahoma"/>
          <w:sz w:val="16"/>
          <w:szCs w:val="16"/>
        </w:rPr>
        <w:t xml:space="preserve"> prowadzą</w:t>
      </w:r>
      <w:r w:rsidR="004F042D">
        <w:rPr>
          <w:rFonts w:ascii="Tahoma" w:hAnsi="Tahoma" w:cs="Tahoma"/>
          <w:sz w:val="16"/>
          <w:szCs w:val="16"/>
        </w:rPr>
        <w:t>ce</w:t>
      </w:r>
      <w:r w:rsidR="009E6AA2">
        <w:rPr>
          <w:rFonts w:ascii="Tahoma" w:hAnsi="Tahoma" w:cs="Tahoma"/>
          <w:sz w:val="16"/>
          <w:szCs w:val="16"/>
        </w:rPr>
        <w:t xml:space="preserve"> rejestr akcjonariusz, </w:t>
      </w:r>
    </w:p>
    <w:p w:rsidR="00520428" w:rsidRDefault="00520428" w:rsidP="00520428">
      <w:pPr>
        <w:numPr>
          <w:ilvl w:val="1"/>
          <w:numId w:val="24"/>
        </w:numPr>
        <w:spacing w:line="360" w:lineRule="auto"/>
        <w:ind w:left="575" w:right="0" w:hanging="291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operatorzy pocztowi, </w:t>
      </w:r>
    </w:p>
    <w:p w:rsidR="00520428" w:rsidRPr="00520428" w:rsidRDefault="00520428" w:rsidP="00520428">
      <w:pPr>
        <w:numPr>
          <w:ilvl w:val="1"/>
          <w:numId w:val="24"/>
        </w:numPr>
        <w:spacing w:line="360" w:lineRule="auto"/>
        <w:ind w:left="575" w:right="0" w:hanging="291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banki w zakresie realizacji płatności. </w:t>
      </w:r>
    </w:p>
    <w:p w:rsidR="00520428" w:rsidRPr="00520428" w:rsidRDefault="00520428" w:rsidP="00520428">
      <w:pPr>
        <w:numPr>
          <w:ilvl w:val="0"/>
          <w:numId w:val="24"/>
        </w:numPr>
        <w:spacing w:line="360" w:lineRule="auto"/>
        <w:ind w:left="284" w:right="0" w:hanging="284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 xml:space="preserve">Spółka nie przekazuje Państwa danych osobowych do państw trzecich. </w:t>
      </w:r>
    </w:p>
    <w:p w:rsidR="00520428" w:rsidRPr="008B279B" w:rsidRDefault="00520428" w:rsidP="008B279B">
      <w:pPr>
        <w:numPr>
          <w:ilvl w:val="0"/>
          <w:numId w:val="24"/>
        </w:numPr>
        <w:spacing w:line="360" w:lineRule="auto"/>
        <w:ind w:left="284" w:right="0" w:hanging="284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 xml:space="preserve">Dane osobowe będą przechowywane przez okres posiadania </w:t>
      </w:r>
      <w:r w:rsidR="008B279B">
        <w:rPr>
          <w:rFonts w:ascii="Tahoma" w:hAnsi="Tahoma" w:cs="Tahoma"/>
          <w:sz w:val="16"/>
          <w:szCs w:val="16"/>
        </w:rPr>
        <w:t xml:space="preserve">przez Państwa </w:t>
      </w:r>
      <w:r w:rsidRPr="00520428">
        <w:rPr>
          <w:rFonts w:ascii="Tahoma" w:hAnsi="Tahoma" w:cs="Tahoma"/>
          <w:sz w:val="16"/>
          <w:szCs w:val="16"/>
        </w:rPr>
        <w:t xml:space="preserve">statusu </w:t>
      </w:r>
      <w:r>
        <w:rPr>
          <w:rFonts w:ascii="Tahoma" w:hAnsi="Tahoma" w:cs="Tahoma"/>
          <w:sz w:val="16"/>
          <w:szCs w:val="16"/>
        </w:rPr>
        <w:t xml:space="preserve">Akcjonariusza </w:t>
      </w:r>
      <w:r w:rsidRPr="00520428">
        <w:rPr>
          <w:rFonts w:ascii="Tahoma" w:hAnsi="Tahoma" w:cs="Tahoma"/>
          <w:sz w:val="16"/>
          <w:szCs w:val="16"/>
        </w:rPr>
        <w:t xml:space="preserve">Zeltech S.A., </w:t>
      </w:r>
      <w:r w:rsidR="008B279B">
        <w:rPr>
          <w:rFonts w:ascii="Tahoma" w:hAnsi="Tahoma" w:cs="Tahoma"/>
          <w:sz w:val="16"/>
          <w:szCs w:val="16"/>
        </w:rPr>
        <w:t xml:space="preserve">oraz przez okres </w:t>
      </w:r>
      <w:r w:rsidRPr="008B279B">
        <w:rPr>
          <w:rFonts w:ascii="Tahoma" w:hAnsi="Tahoma" w:cs="Tahoma"/>
          <w:sz w:val="16"/>
          <w:szCs w:val="16"/>
        </w:rPr>
        <w:t xml:space="preserve">niezbędny </w:t>
      </w:r>
      <w:r w:rsidR="008B279B">
        <w:rPr>
          <w:rFonts w:ascii="Tahoma" w:hAnsi="Tahoma" w:cs="Tahoma"/>
          <w:sz w:val="16"/>
          <w:szCs w:val="16"/>
        </w:rPr>
        <w:br/>
      </w:r>
      <w:r w:rsidRPr="008B279B">
        <w:rPr>
          <w:rFonts w:ascii="Tahoma" w:hAnsi="Tahoma" w:cs="Tahoma"/>
          <w:sz w:val="16"/>
          <w:szCs w:val="16"/>
        </w:rPr>
        <w:t>do zabezpieczenia informacji na wypadek prawnej potrzeby wykazania faktów lub do upływu okresu przedawnienia potencjalnych roszczeń.</w:t>
      </w:r>
    </w:p>
    <w:p w:rsidR="00520428" w:rsidRPr="00520428" w:rsidRDefault="00520428" w:rsidP="00520428">
      <w:pPr>
        <w:numPr>
          <w:ilvl w:val="0"/>
          <w:numId w:val="24"/>
        </w:numPr>
        <w:spacing w:line="360" w:lineRule="auto"/>
        <w:ind w:left="284" w:right="0" w:hanging="284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 xml:space="preserve">Mają Państwo prawo dostępu do swoich danych osobowych, ich sprostowania, usunięcia lub ograniczenia przetwarzania, przenoszenia danych, </w:t>
      </w:r>
      <w:r>
        <w:rPr>
          <w:rFonts w:ascii="Tahoma" w:hAnsi="Tahoma" w:cs="Tahoma"/>
          <w:sz w:val="16"/>
          <w:szCs w:val="16"/>
        </w:rPr>
        <w:br/>
      </w:r>
      <w:r w:rsidRPr="00520428">
        <w:rPr>
          <w:rFonts w:ascii="Tahoma" w:hAnsi="Tahoma" w:cs="Tahoma"/>
          <w:sz w:val="16"/>
          <w:szCs w:val="16"/>
        </w:rPr>
        <w:t xml:space="preserve">a także wniesienia sprzeciwu wobec przetwarzania, wniesienia skargi do organu nadzorczego w zakresie ochrony danych osobowych. </w:t>
      </w:r>
    </w:p>
    <w:p w:rsidR="00520428" w:rsidRPr="00520428" w:rsidRDefault="00520428" w:rsidP="00520428">
      <w:pPr>
        <w:numPr>
          <w:ilvl w:val="0"/>
          <w:numId w:val="24"/>
        </w:numPr>
        <w:spacing w:line="360" w:lineRule="auto"/>
        <w:ind w:left="284" w:right="0" w:hanging="284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 xml:space="preserve">Państwa dane osobowe nie podlegają profilowaniu. </w:t>
      </w:r>
    </w:p>
    <w:p w:rsidR="00520428" w:rsidRDefault="00520428" w:rsidP="008B279B">
      <w:pPr>
        <w:numPr>
          <w:ilvl w:val="0"/>
          <w:numId w:val="24"/>
        </w:numPr>
        <w:spacing w:line="360" w:lineRule="auto"/>
        <w:ind w:left="284" w:right="0" w:hanging="284"/>
        <w:jc w:val="both"/>
        <w:rPr>
          <w:rFonts w:ascii="Tahoma" w:hAnsi="Tahoma" w:cs="Tahoma"/>
          <w:sz w:val="16"/>
          <w:szCs w:val="16"/>
        </w:rPr>
      </w:pPr>
      <w:r w:rsidRPr="00520428">
        <w:rPr>
          <w:rFonts w:ascii="Tahoma" w:hAnsi="Tahoma" w:cs="Tahoma"/>
          <w:sz w:val="16"/>
          <w:szCs w:val="16"/>
        </w:rPr>
        <w:t xml:space="preserve">Podanie danych jest dobrowolne, jednakże niezbędne do ustalenia i wykonywania uprawnień </w:t>
      </w:r>
      <w:r w:rsidR="008B279B">
        <w:rPr>
          <w:rFonts w:ascii="Tahoma" w:hAnsi="Tahoma" w:cs="Tahoma"/>
          <w:sz w:val="16"/>
          <w:szCs w:val="16"/>
        </w:rPr>
        <w:t>przysługujących Akcjonariuszom</w:t>
      </w:r>
      <w:r w:rsidRPr="00520428">
        <w:rPr>
          <w:rFonts w:ascii="Tahoma" w:hAnsi="Tahoma" w:cs="Tahoma"/>
          <w:sz w:val="16"/>
          <w:szCs w:val="16"/>
        </w:rPr>
        <w:t xml:space="preserve">. </w:t>
      </w:r>
      <w:r w:rsidR="008B279B">
        <w:rPr>
          <w:rFonts w:ascii="Tahoma" w:hAnsi="Tahoma" w:cs="Tahoma"/>
          <w:sz w:val="16"/>
          <w:szCs w:val="16"/>
        </w:rPr>
        <w:br/>
      </w:r>
      <w:r w:rsidRPr="00520428">
        <w:rPr>
          <w:rFonts w:ascii="Tahoma" w:hAnsi="Tahoma" w:cs="Tahoma"/>
          <w:sz w:val="16"/>
          <w:szCs w:val="16"/>
        </w:rPr>
        <w:t xml:space="preserve">Skutkiem niepodania takich danych jest niemożność podjęcia działań mających na celu umożliwienie realizacji </w:t>
      </w:r>
      <w:r w:rsidR="00404F9B">
        <w:rPr>
          <w:rFonts w:ascii="Tahoma" w:hAnsi="Tahoma" w:cs="Tahoma"/>
          <w:sz w:val="16"/>
          <w:szCs w:val="16"/>
        </w:rPr>
        <w:t>przysługujących</w:t>
      </w:r>
      <w:r w:rsidR="00404F9B" w:rsidRPr="00520428">
        <w:rPr>
          <w:rFonts w:ascii="Tahoma" w:hAnsi="Tahoma" w:cs="Tahoma"/>
          <w:sz w:val="16"/>
          <w:szCs w:val="16"/>
        </w:rPr>
        <w:t xml:space="preserve"> </w:t>
      </w:r>
      <w:r w:rsidRPr="00520428">
        <w:rPr>
          <w:rFonts w:ascii="Tahoma" w:hAnsi="Tahoma" w:cs="Tahoma"/>
          <w:sz w:val="16"/>
          <w:szCs w:val="16"/>
        </w:rPr>
        <w:t>Państw</w:t>
      </w:r>
      <w:r w:rsidR="00404F9B">
        <w:rPr>
          <w:rFonts w:ascii="Tahoma" w:hAnsi="Tahoma" w:cs="Tahoma"/>
          <w:sz w:val="16"/>
          <w:szCs w:val="16"/>
        </w:rPr>
        <w:t>u</w:t>
      </w:r>
      <w:r w:rsidRPr="00520428">
        <w:rPr>
          <w:rFonts w:ascii="Tahoma" w:hAnsi="Tahoma" w:cs="Tahoma"/>
          <w:sz w:val="16"/>
          <w:szCs w:val="16"/>
        </w:rPr>
        <w:t xml:space="preserve"> uprawnień</w:t>
      </w:r>
      <w:r w:rsidR="008B279B">
        <w:rPr>
          <w:rFonts w:ascii="Tahoma" w:hAnsi="Tahoma" w:cs="Tahoma"/>
          <w:sz w:val="16"/>
          <w:szCs w:val="16"/>
        </w:rPr>
        <w:t xml:space="preserve">. </w:t>
      </w:r>
    </w:p>
    <w:p w:rsidR="008B279B" w:rsidRDefault="008B279B" w:rsidP="008B279B">
      <w:pPr>
        <w:spacing w:line="360" w:lineRule="auto"/>
        <w:ind w:left="284" w:right="0"/>
        <w:jc w:val="both"/>
        <w:rPr>
          <w:rFonts w:ascii="Tahoma" w:hAnsi="Tahoma" w:cs="Tahoma"/>
          <w:sz w:val="16"/>
          <w:szCs w:val="16"/>
        </w:rPr>
      </w:pPr>
    </w:p>
    <w:p w:rsidR="008B279B" w:rsidRDefault="008B279B" w:rsidP="008B279B">
      <w:pPr>
        <w:spacing w:line="360" w:lineRule="auto"/>
        <w:ind w:left="284" w:right="0"/>
        <w:jc w:val="both"/>
        <w:rPr>
          <w:rFonts w:ascii="Tahoma" w:hAnsi="Tahoma" w:cs="Tahoma"/>
          <w:sz w:val="16"/>
          <w:szCs w:val="16"/>
        </w:rPr>
      </w:pPr>
    </w:p>
    <w:p w:rsidR="008B279B" w:rsidRPr="008B279B" w:rsidRDefault="008B279B" w:rsidP="00404F9B">
      <w:pPr>
        <w:spacing w:line="360" w:lineRule="auto"/>
        <w:ind w:left="6665" w:right="0" w:firstLine="425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Zarząd Zeltech S.A. </w:t>
      </w:r>
    </w:p>
    <w:sectPr w:rsidR="008B279B" w:rsidRPr="008B279B" w:rsidSect="001873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10" w:right="567" w:bottom="339" w:left="567" w:header="454" w:footer="283" w:gutter="0"/>
      <w:cols w:space="708"/>
      <w:docGrid w:linePitch="600" w:charSpace="4505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DF3" w:rsidRDefault="00B90DF3">
      <w:r>
        <w:separator/>
      </w:r>
    </w:p>
  </w:endnote>
  <w:endnote w:type="continuationSeparator" w:id="0">
    <w:p w:rsidR="00B90DF3" w:rsidRDefault="00B90D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764" w:rsidRDefault="00F8276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AE3" w:rsidRDefault="00531446">
    <w:pPr>
      <w:pBdr>
        <w:top w:val="double" w:sz="8" w:space="1" w:color="000000"/>
      </w:pBdr>
      <w:tabs>
        <w:tab w:val="left" w:pos="4820"/>
        <w:tab w:val="left" w:pos="9923"/>
      </w:tabs>
      <w:spacing w:line="80" w:lineRule="atLeast"/>
      <w:ind w:left="142" w:right="140"/>
      <w:jc w:val="right"/>
      <w:rPr>
        <w:rFonts w:ascii="Calibri" w:hAnsi="Calibri" w:cs="Calibri"/>
        <w:color w:val="808080"/>
        <w:sz w:val="8"/>
        <w:szCs w:val="8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margin">
            <wp:posOffset>4966970</wp:posOffset>
          </wp:positionH>
          <wp:positionV relativeFrom="margin">
            <wp:posOffset>5996940</wp:posOffset>
          </wp:positionV>
          <wp:extent cx="1820545" cy="184721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0545" cy="18472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32AE3" w:rsidRDefault="00232AE3">
    <w:pPr>
      <w:ind w:left="142" w:right="0"/>
      <w:jc w:val="both"/>
      <w:rPr>
        <w:rFonts w:ascii="Calibri" w:hAnsi="Calibri" w:cs="Calibri"/>
        <w:color w:val="808080"/>
        <w:szCs w:val="18"/>
      </w:rPr>
    </w:pPr>
    <w:r>
      <w:rPr>
        <w:rFonts w:ascii="Calibri" w:hAnsi="Calibri" w:cs="Calibri"/>
        <w:color w:val="808080"/>
        <w:sz w:val="16"/>
      </w:rPr>
      <w:t>NIP: 7272250789</w:t>
    </w:r>
    <w:r>
      <w:rPr>
        <w:rFonts w:ascii="Calibri" w:hAnsi="Calibri" w:cs="Calibri"/>
        <w:color w:val="808080"/>
        <w:sz w:val="16"/>
      </w:rPr>
      <w:tab/>
    </w:r>
    <w:r>
      <w:rPr>
        <w:rFonts w:ascii="Calibri" w:hAnsi="Calibri" w:cs="Calibri"/>
        <w:color w:val="808080"/>
        <w:sz w:val="16"/>
      </w:rPr>
      <w:tab/>
    </w:r>
    <w:r>
      <w:rPr>
        <w:rFonts w:ascii="Calibri" w:hAnsi="Calibri" w:cs="Calibri"/>
        <w:color w:val="808080"/>
        <w:sz w:val="16"/>
      </w:rPr>
      <w:tab/>
    </w:r>
    <w:r>
      <w:rPr>
        <w:rFonts w:ascii="Calibri" w:hAnsi="Calibri" w:cs="Calibri"/>
        <w:color w:val="808080"/>
        <w:sz w:val="16"/>
      </w:rPr>
      <w:tab/>
    </w:r>
    <w:r>
      <w:rPr>
        <w:rFonts w:ascii="Calibri" w:hAnsi="Calibri" w:cs="Calibri"/>
        <w:color w:val="808080"/>
        <w:sz w:val="16"/>
      </w:rPr>
      <w:tab/>
    </w:r>
    <w:r>
      <w:rPr>
        <w:rFonts w:ascii="Calibri" w:hAnsi="Calibri" w:cs="Calibri"/>
        <w:color w:val="808080"/>
        <w:sz w:val="16"/>
      </w:rPr>
      <w:tab/>
    </w:r>
    <w:r>
      <w:rPr>
        <w:rFonts w:ascii="Calibri" w:hAnsi="Calibri" w:cs="Calibri"/>
        <w:color w:val="808080"/>
        <w:sz w:val="16"/>
      </w:rPr>
      <w:tab/>
    </w:r>
    <w:r>
      <w:rPr>
        <w:rFonts w:ascii="Calibri" w:hAnsi="Calibri" w:cs="Calibri"/>
        <w:color w:val="808080"/>
        <w:sz w:val="16"/>
      </w:rPr>
      <w:tab/>
    </w:r>
    <w:r>
      <w:rPr>
        <w:rFonts w:ascii="Calibri" w:hAnsi="Calibri" w:cs="Calibri"/>
        <w:color w:val="808080"/>
        <w:sz w:val="16"/>
      </w:rPr>
      <w:tab/>
    </w:r>
    <w:r>
      <w:rPr>
        <w:rFonts w:ascii="Calibri" w:hAnsi="Calibri" w:cs="Calibri"/>
        <w:color w:val="808080"/>
        <w:szCs w:val="18"/>
      </w:rPr>
      <w:t>Wynajem nieruchomości:</w:t>
    </w:r>
  </w:p>
  <w:p w:rsidR="00232AE3" w:rsidRDefault="00232AE3">
    <w:pPr>
      <w:ind w:left="142"/>
      <w:jc w:val="both"/>
      <w:rPr>
        <w:rFonts w:ascii="Calibri" w:hAnsi="Calibri" w:cs="Calibri"/>
        <w:color w:val="808080"/>
        <w:szCs w:val="18"/>
      </w:rPr>
    </w:pPr>
    <w:r>
      <w:rPr>
        <w:rFonts w:ascii="Calibri" w:hAnsi="Calibri" w:cs="Calibri"/>
        <w:color w:val="808080"/>
        <w:szCs w:val="18"/>
      </w:rPr>
      <w:t>KRS: 0000024002</w:t>
    </w:r>
    <w:r>
      <w:rPr>
        <w:rFonts w:ascii="Calibri" w:hAnsi="Calibri" w:cs="Calibri"/>
        <w:color w:val="808080"/>
        <w:szCs w:val="18"/>
      </w:rPr>
      <w:tab/>
    </w:r>
    <w:r>
      <w:rPr>
        <w:rFonts w:ascii="Calibri" w:hAnsi="Calibri" w:cs="Calibri"/>
        <w:color w:val="808080"/>
        <w:szCs w:val="18"/>
      </w:rPr>
      <w:tab/>
    </w:r>
    <w:r>
      <w:rPr>
        <w:rFonts w:ascii="Calibri" w:hAnsi="Calibri" w:cs="Calibri"/>
        <w:color w:val="808080"/>
        <w:szCs w:val="18"/>
      </w:rPr>
      <w:tab/>
    </w:r>
    <w:r>
      <w:rPr>
        <w:rFonts w:ascii="Calibri" w:hAnsi="Calibri" w:cs="Calibri"/>
        <w:color w:val="808080"/>
        <w:szCs w:val="18"/>
      </w:rPr>
      <w:tab/>
    </w:r>
    <w:r>
      <w:rPr>
        <w:rFonts w:ascii="Calibri" w:hAnsi="Calibri" w:cs="Calibri"/>
        <w:color w:val="808080"/>
        <w:szCs w:val="18"/>
      </w:rPr>
      <w:tab/>
    </w:r>
    <w:r>
      <w:rPr>
        <w:rFonts w:ascii="Calibri" w:hAnsi="Calibri" w:cs="Calibri"/>
        <w:color w:val="808080"/>
        <w:szCs w:val="18"/>
      </w:rPr>
      <w:tab/>
    </w:r>
    <w:r>
      <w:rPr>
        <w:rFonts w:ascii="Calibri" w:hAnsi="Calibri" w:cs="Calibri"/>
        <w:color w:val="808080"/>
        <w:szCs w:val="18"/>
      </w:rPr>
      <w:tab/>
    </w:r>
    <w:r>
      <w:rPr>
        <w:rFonts w:ascii="Calibri" w:hAnsi="Calibri" w:cs="Calibri"/>
        <w:color w:val="808080"/>
        <w:szCs w:val="18"/>
      </w:rPr>
      <w:tab/>
    </w:r>
    <w:r>
      <w:rPr>
        <w:rFonts w:ascii="Calibri" w:hAnsi="Calibri" w:cs="Calibri"/>
        <w:color w:val="808080"/>
        <w:szCs w:val="18"/>
      </w:rPr>
      <w:tab/>
      <w:t>- biurowych</w:t>
    </w:r>
  </w:p>
  <w:p w:rsidR="00232AE3" w:rsidRDefault="00232AE3">
    <w:pPr>
      <w:tabs>
        <w:tab w:val="left" w:pos="5460"/>
        <w:tab w:val="left" w:pos="7088"/>
        <w:tab w:val="left" w:pos="9795"/>
      </w:tabs>
      <w:ind w:left="142" w:right="140"/>
      <w:jc w:val="left"/>
      <w:rPr>
        <w:rFonts w:ascii="Calibri" w:hAnsi="Calibri" w:cs="Calibri"/>
        <w:color w:val="808080"/>
        <w:szCs w:val="18"/>
      </w:rPr>
    </w:pPr>
    <w:r>
      <w:rPr>
        <w:rFonts w:ascii="Calibri" w:hAnsi="Calibri" w:cs="Calibri"/>
        <w:color w:val="808080"/>
        <w:szCs w:val="18"/>
      </w:rPr>
      <w:t>mBank: 88114011080000362787001001</w:t>
    </w:r>
    <w:r>
      <w:rPr>
        <w:rFonts w:ascii="Calibri" w:hAnsi="Calibri" w:cs="Calibri"/>
        <w:color w:val="808080"/>
        <w:szCs w:val="18"/>
      </w:rPr>
      <w:tab/>
    </w:r>
    <w:r>
      <w:rPr>
        <w:rFonts w:ascii="Calibri" w:hAnsi="Calibri" w:cs="Calibri"/>
        <w:color w:val="808080"/>
        <w:szCs w:val="18"/>
      </w:rPr>
      <w:tab/>
      <w:t>- magazynowych</w:t>
    </w:r>
    <w:r>
      <w:rPr>
        <w:rFonts w:ascii="Calibri" w:hAnsi="Calibri" w:cs="Calibri"/>
        <w:color w:val="808080"/>
        <w:szCs w:val="18"/>
      </w:rPr>
      <w:tab/>
    </w:r>
  </w:p>
  <w:p w:rsidR="00232AE3" w:rsidRDefault="00232AE3">
    <w:pPr>
      <w:tabs>
        <w:tab w:val="left" w:pos="7088"/>
        <w:tab w:val="right" w:pos="14175"/>
      </w:tabs>
      <w:ind w:left="142" w:right="0"/>
      <w:jc w:val="left"/>
      <w:rPr>
        <w:szCs w:val="18"/>
      </w:rPr>
    </w:pPr>
    <w:r>
      <w:rPr>
        <w:rFonts w:ascii="Calibri" w:hAnsi="Calibri" w:cs="Calibri"/>
        <w:color w:val="808080"/>
        <w:szCs w:val="18"/>
      </w:rPr>
      <w:t>Kapitał zakładowy: 826 195 zł opłacony w całości</w:t>
    </w:r>
    <w:r>
      <w:rPr>
        <w:rFonts w:ascii="Calibri" w:hAnsi="Calibri" w:cs="Calibri"/>
        <w:color w:val="808080"/>
        <w:szCs w:val="18"/>
      </w:rPr>
      <w:tab/>
      <w:t>- produkcyjnych</w:t>
    </w:r>
    <w:r>
      <w:rPr>
        <w:szCs w:val="18"/>
      </w:rPr>
      <w:tab/>
    </w:r>
  </w:p>
  <w:p w:rsidR="00232AE3" w:rsidRDefault="00232AE3">
    <w:pPr>
      <w:tabs>
        <w:tab w:val="left" w:pos="954"/>
        <w:tab w:val="left" w:pos="4678"/>
        <w:tab w:val="left" w:pos="8366"/>
      </w:tabs>
      <w:spacing w:line="80" w:lineRule="atLeast"/>
      <w:ind w:left="709" w:right="0"/>
      <w:jc w:val="left"/>
    </w:pPr>
    <w:r>
      <w:rPr>
        <w:szCs w:val="18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764" w:rsidRDefault="00F8276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DF3" w:rsidRDefault="00B90DF3">
      <w:r>
        <w:separator/>
      </w:r>
    </w:p>
  </w:footnote>
  <w:footnote w:type="continuationSeparator" w:id="0">
    <w:p w:rsidR="00B90DF3" w:rsidRDefault="00B90D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764" w:rsidRDefault="00F8276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AE3" w:rsidRDefault="00232AE3">
    <w:pPr>
      <w:tabs>
        <w:tab w:val="left" w:pos="7018"/>
      </w:tabs>
      <w:spacing w:after="40"/>
      <w:ind w:left="142" w:right="0"/>
      <w:jc w:val="both"/>
      <w:rPr>
        <w:rFonts w:ascii="Calibri" w:hAnsi="Calibri" w:cs="Calibri"/>
        <w:color w:val="808080"/>
        <w:sz w:val="24"/>
        <w:szCs w:val="24"/>
      </w:rPr>
    </w:pPr>
  </w:p>
  <w:p w:rsidR="00232AE3" w:rsidRDefault="00F82764">
    <w:pPr>
      <w:tabs>
        <w:tab w:val="left" w:pos="7018"/>
      </w:tabs>
      <w:spacing w:after="40"/>
      <w:ind w:left="142" w:right="0"/>
      <w:jc w:val="both"/>
      <w:rPr>
        <w:rFonts w:ascii="Calibri" w:hAnsi="Calibri" w:cs="Calibri"/>
        <w:color w:val="808080"/>
        <w:szCs w:val="18"/>
      </w:rPr>
    </w:pPr>
    <w:r>
      <w:rPr>
        <w:rFonts w:ascii="Calibri" w:hAnsi="Calibri" w:cs="Calibri"/>
        <w:noProof/>
        <w:color w:val="808080"/>
        <w:sz w:val="24"/>
        <w:szCs w:val="24"/>
        <w:lang w:eastAsia="pl-PL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margin">
            <wp:posOffset>3983990</wp:posOffset>
          </wp:positionH>
          <wp:positionV relativeFrom="margin">
            <wp:posOffset>-934720</wp:posOffset>
          </wp:positionV>
          <wp:extent cx="2662555" cy="619760"/>
          <wp:effectExtent l="19050" t="0" r="444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2555" cy="619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232AE3">
      <w:rPr>
        <w:rFonts w:ascii="Calibri" w:hAnsi="Calibri" w:cs="Calibri"/>
        <w:color w:val="808080"/>
        <w:sz w:val="24"/>
        <w:szCs w:val="24"/>
      </w:rPr>
      <w:t>ZELTECH SPÓŁKA AKCYJNA</w:t>
    </w:r>
  </w:p>
  <w:tbl>
    <w:tblPr>
      <w:tblW w:w="0" w:type="auto"/>
      <w:tblInd w:w="212" w:type="dxa"/>
      <w:tblLayout w:type="fixed"/>
      <w:tblCellMar>
        <w:left w:w="70" w:type="dxa"/>
        <w:right w:w="70" w:type="dxa"/>
      </w:tblCellMar>
      <w:tblLook w:val="0000"/>
    </w:tblPr>
    <w:tblGrid>
      <w:gridCol w:w="10490"/>
    </w:tblGrid>
    <w:tr w:rsidR="00232AE3">
      <w:trPr>
        <w:cantSplit/>
        <w:trHeight w:val="1134"/>
      </w:trPr>
      <w:tc>
        <w:tcPr>
          <w:tcW w:w="10490" w:type="dxa"/>
          <w:tcBorders>
            <w:bottom w:val="single" w:sz="4" w:space="0" w:color="000000"/>
          </w:tcBorders>
          <w:shd w:val="clear" w:color="auto" w:fill="auto"/>
          <w:vAlign w:val="bottom"/>
        </w:tcPr>
        <w:p w:rsidR="00232AE3" w:rsidRDefault="00232AE3">
          <w:pPr>
            <w:tabs>
              <w:tab w:val="left" w:pos="284"/>
              <w:tab w:val="left" w:pos="6804"/>
              <w:tab w:val="left" w:pos="8931"/>
            </w:tabs>
            <w:ind w:left="-70" w:right="0"/>
            <w:jc w:val="left"/>
            <w:rPr>
              <w:rFonts w:ascii="Calibri" w:hAnsi="Calibri" w:cs="Calibri"/>
              <w:color w:val="808080"/>
              <w:szCs w:val="18"/>
            </w:rPr>
          </w:pPr>
          <w:r>
            <w:rPr>
              <w:rFonts w:ascii="Calibri" w:hAnsi="Calibri" w:cs="Calibri"/>
              <w:color w:val="808080"/>
              <w:szCs w:val="18"/>
            </w:rPr>
            <w:t>ul. Elektronowa 6, 94-103 Łódź</w:t>
          </w:r>
        </w:p>
        <w:p w:rsidR="00232AE3" w:rsidRDefault="00232AE3">
          <w:pPr>
            <w:tabs>
              <w:tab w:val="left" w:pos="2694"/>
              <w:tab w:val="left" w:pos="6804"/>
              <w:tab w:val="left" w:pos="8931"/>
            </w:tabs>
            <w:ind w:left="-70" w:right="0"/>
            <w:jc w:val="left"/>
            <w:rPr>
              <w:rFonts w:ascii="Calibri" w:hAnsi="Calibri" w:cs="Calibri"/>
              <w:color w:val="808080"/>
              <w:szCs w:val="18"/>
            </w:rPr>
          </w:pPr>
          <w:r>
            <w:rPr>
              <w:rFonts w:ascii="Calibri" w:hAnsi="Calibri" w:cs="Calibri"/>
              <w:color w:val="808080"/>
              <w:szCs w:val="18"/>
            </w:rPr>
            <w:t>tel.: +48 42 254 09 30</w:t>
          </w:r>
          <w:r>
            <w:rPr>
              <w:rFonts w:ascii="Calibri" w:hAnsi="Calibri" w:cs="Calibri"/>
              <w:color w:val="808080"/>
              <w:szCs w:val="18"/>
            </w:rPr>
            <w:tab/>
          </w:r>
        </w:p>
        <w:p w:rsidR="00232AE3" w:rsidRDefault="00232AE3">
          <w:pPr>
            <w:tabs>
              <w:tab w:val="left" w:pos="2694"/>
              <w:tab w:val="left" w:pos="6804"/>
              <w:tab w:val="left" w:pos="8931"/>
            </w:tabs>
            <w:ind w:left="-70" w:right="0"/>
            <w:jc w:val="left"/>
            <w:rPr>
              <w:rFonts w:ascii="Calibri" w:hAnsi="Calibri" w:cs="Calibri"/>
              <w:color w:val="808080"/>
              <w:szCs w:val="18"/>
            </w:rPr>
          </w:pPr>
          <w:r>
            <w:rPr>
              <w:rFonts w:ascii="Calibri" w:hAnsi="Calibri" w:cs="Calibri"/>
              <w:color w:val="808080"/>
              <w:szCs w:val="18"/>
            </w:rPr>
            <w:t xml:space="preserve">www.zeltech.eu </w:t>
          </w:r>
        </w:p>
        <w:p w:rsidR="00232AE3" w:rsidRDefault="00232AE3">
          <w:pPr>
            <w:tabs>
              <w:tab w:val="left" w:pos="2694"/>
              <w:tab w:val="left" w:pos="6804"/>
              <w:tab w:val="left" w:pos="8931"/>
            </w:tabs>
            <w:ind w:left="-70" w:right="0"/>
            <w:jc w:val="left"/>
            <w:rPr>
              <w:rFonts w:ascii="Calibri" w:hAnsi="Calibri" w:cs="Calibri"/>
              <w:b/>
              <w:color w:val="0092DB"/>
              <w:spacing w:val="40"/>
              <w:sz w:val="24"/>
            </w:rPr>
          </w:pPr>
          <w:r>
            <w:rPr>
              <w:rFonts w:ascii="Calibri" w:hAnsi="Calibri" w:cs="Calibri"/>
              <w:color w:val="808080"/>
              <w:szCs w:val="18"/>
            </w:rPr>
            <w:t>zue@zeltech.pl</w:t>
          </w:r>
        </w:p>
        <w:p w:rsidR="00232AE3" w:rsidRDefault="00232AE3">
          <w:pPr>
            <w:tabs>
              <w:tab w:val="left" w:pos="6974"/>
            </w:tabs>
            <w:ind w:left="5884" w:right="-70"/>
          </w:pPr>
          <w:r>
            <w:rPr>
              <w:rFonts w:ascii="Calibri" w:hAnsi="Calibri" w:cs="Calibri"/>
              <w:b/>
              <w:color w:val="0092DB"/>
              <w:spacing w:val="40"/>
              <w:sz w:val="24"/>
            </w:rPr>
            <w:t>Nieruchomości komercyjne</w:t>
          </w:r>
        </w:p>
      </w:tc>
    </w:tr>
  </w:tbl>
  <w:p w:rsidR="00232AE3" w:rsidRDefault="00232AE3">
    <w:pPr>
      <w:tabs>
        <w:tab w:val="left" w:pos="2268"/>
        <w:tab w:val="left" w:pos="6804"/>
        <w:tab w:val="left" w:pos="8505"/>
      </w:tabs>
      <w:ind w:left="0" w:right="0"/>
      <w:jc w:val="left"/>
      <w:rPr>
        <w:sz w:val="16"/>
        <w:u w:val="sing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764" w:rsidRDefault="00F8276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</w:abstractNum>
  <w:abstractNum w:abstractNumId="2">
    <w:nsid w:val="10A37328"/>
    <w:multiLevelType w:val="hybridMultilevel"/>
    <w:tmpl w:val="CC44E93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413D7"/>
    <w:multiLevelType w:val="hybridMultilevel"/>
    <w:tmpl w:val="1D3CCBCC"/>
    <w:lvl w:ilvl="0" w:tplc="D0ACE72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 w:val="0"/>
        <w:sz w:val="24"/>
        <w:szCs w:val="24"/>
      </w:rPr>
    </w:lvl>
    <w:lvl w:ilvl="1" w:tplc="DD06E868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1B0670CC"/>
    <w:multiLevelType w:val="hybridMultilevel"/>
    <w:tmpl w:val="37F4EB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E0383"/>
    <w:multiLevelType w:val="hybridMultilevel"/>
    <w:tmpl w:val="6F6ACEA6"/>
    <w:lvl w:ilvl="0" w:tplc="4C3AD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2A459A"/>
    <w:multiLevelType w:val="hybridMultilevel"/>
    <w:tmpl w:val="E6ACD9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751A5"/>
    <w:multiLevelType w:val="hybridMultilevel"/>
    <w:tmpl w:val="C8141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D751B"/>
    <w:multiLevelType w:val="hybridMultilevel"/>
    <w:tmpl w:val="71CAB9E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654E7F"/>
    <w:multiLevelType w:val="hybridMultilevel"/>
    <w:tmpl w:val="6BB8CC6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E4167"/>
    <w:multiLevelType w:val="hybridMultilevel"/>
    <w:tmpl w:val="E6ACD9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1038B"/>
    <w:multiLevelType w:val="hybridMultilevel"/>
    <w:tmpl w:val="71CAB9E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101FF"/>
    <w:multiLevelType w:val="hybridMultilevel"/>
    <w:tmpl w:val="4F6AE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140A41"/>
    <w:multiLevelType w:val="hybridMultilevel"/>
    <w:tmpl w:val="71CAB9E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43295"/>
    <w:multiLevelType w:val="hybridMultilevel"/>
    <w:tmpl w:val="FD00A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F432D6"/>
    <w:multiLevelType w:val="hybridMultilevel"/>
    <w:tmpl w:val="B42ED0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C758B"/>
    <w:multiLevelType w:val="hybridMultilevel"/>
    <w:tmpl w:val="E7B812A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13055B"/>
    <w:multiLevelType w:val="hybridMultilevel"/>
    <w:tmpl w:val="C10C73C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077C9E"/>
    <w:multiLevelType w:val="hybridMultilevel"/>
    <w:tmpl w:val="3FA656D4"/>
    <w:lvl w:ilvl="0" w:tplc="0415000F">
      <w:start w:val="1"/>
      <w:numFmt w:val="decimal"/>
      <w:lvlText w:val="%1."/>
      <w:lvlJc w:val="left"/>
      <w:pPr>
        <w:ind w:left="706" w:hanging="360"/>
      </w:pPr>
    </w:lvl>
    <w:lvl w:ilvl="1" w:tplc="04150019">
      <w:start w:val="1"/>
      <w:numFmt w:val="lowerLetter"/>
      <w:lvlText w:val="%2."/>
      <w:lvlJc w:val="left"/>
      <w:pPr>
        <w:ind w:left="1426" w:hanging="360"/>
      </w:pPr>
    </w:lvl>
    <w:lvl w:ilvl="2" w:tplc="0415001B">
      <w:start w:val="1"/>
      <w:numFmt w:val="lowerRoman"/>
      <w:lvlText w:val="%3."/>
      <w:lvlJc w:val="right"/>
      <w:pPr>
        <w:ind w:left="2146" w:hanging="180"/>
      </w:pPr>
    </w:lvl>
    <w:lvl w:ilvl="3" w:tplc="0415000F" w:tentative="1">
      <w:start w:val="1"/>
      <w:numFmt w:val="decimal"/>
      <w:lvlText w:val="%4."/>
      <w:lvlJc w:val="left"/>
      <w:pPr>
        <w:ind w:left="2866" w:hanging="360"/>
      </w:pPr>
    </w:lvl>
    <w:lvl w:ilvl="4" w:tplc="04150019" w:tentative="1">
      <w:start w:val="1"/>
      <w:numFmt w:val="lowerLetter"/>
      <w:lvlText w:val="%5."/>
      <w:lvlJc w:val="left"/>
      <w:pPr>
        <w:ind w:left="3586" w:hanging="360"/>
      </w:pPr>
    </w:lvl>
    <w:lvl w:ilvl="5" w:tplc="0415001B" w:tentative="1">
      <w:start w:val="1"/>
      <w:numFmt w:val="lowerRoman"/>
      <w:lvlText w:val="%6."/>
      <w:lvlJc w:val="right"/>
      <w:pPr>
        <w:ind w:left="4306" w:hanging="180"/>
      </w:pPr>
    </w:lvl>
    <w:lvl w:ilvl="6" w:tplc="0415000F" w:tentative="1">
      <w:start w:val="1"/>
      <w:numFmt w:val="decimal"/>
      <w:lvlText w:val="%7."/>
      <w:lvlJc w:val="left"/>
      <w:pPr>
        <w:ind w:left="5026" w:hanging="360"/>
      </w:pPr>
    </w:lvl>
    <w:lvl w:ilvl="7" w:tplc="04150019" w:tentative="1">
      <w:start w:val="1"/>
      <w:numFmt w:val="lowerLetter"/>
      <w:lvlText w:val="%8."/>
      <w:lvlJc w:val="left"/>
      <w:pPr>
        <w:ind w:left="5746" w:hanging="360"/>
      </w:pPr>
    </w:lvl>
    <w:lvl w:ilvl="8" w:tplc="041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9">
    <w:nsid w:val="6B4175F2"/>
    <w:multiLevelType w:val="hybridMultilevel"/>
    <w:tmpl w:val="2FF04F8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514418F"/>
    <w:multiLevelType w:val="hybridMultilevel"/>
    <w:tmpl w:val="846E0D9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ADF1D13"/>
    <w:multiLevelType w:val="hybridMultilevel"/>
    <w:tmpl w:val="FD00A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500367"/>
    <w:multiLevelType w:val="hybridMultilevel"/>
    <w:tmpl w:val="71CAB9E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19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2"/>
  </w:num>
  <w:num w:numId="8">
    <w:abstractNumId w:val="2"/>
  </w:num>
  <w:num w:numId="9">
    <w:abstractNumId w:val="9"/>
  </w:num>
  <w:num w:numId="10">
    <w:abstractNumId w:val="7"/>
  </w:num>
  <w:num w:numId="11">
    <w:abstractNumId w:val="10"/>
  </w:num>
  <w:num w:numId="12">
    <w:abstractNumId w:val="13"/>
  </w:num>
  <w:num w:numId="13">
    <w:abstractNumId w:val="15"/>
  </w:num>
  <w:num w:numId="14">
    <w:abstractNumId w:val="22"/>
  </w:num>
  <w:num w:numId="15">
    <w:abstractNumId w:val="5"/>
  </w:num>
  <w:num w:numId="16">
    <w:abstractNumId w:val="11"/>
  </w:num>
  <w:num w:numId="17">
    <w:abstractNumId w:val="14"/>
  </w:num>
  <w:num w:numId="18">
    <w:abstractNumId w:val="6"/>
  </w:num>
  <w:num w:numId="19">
    <w:abstractNumId w:val="8"/>
  </w:num>
  <w:num w:numId="20">
    <w:abstractNumId w:val="17"/>
  </w:num>
  <w:num w:numId="21">
    <w:abstractNumId w:val="16"/>
  </w:num>
  <w:num w:numId="22">
    <w:abstractNumId w:val="21"/>
  </w:num>
  <w:num w:numId="23">
    <w:abstractNumId w:val="4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/>
  <w:attachedTemplate r:id="rId1"/>
  <w:stylePaneFormatFilter w:val="0000"/>
  <w:defaultTabStop w:val="709"/>
  <w:autoHyphenation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0E0AE3"/>
    <w:rsid w:val="00045146"/>
    <w:rsid w:val="0008225B"/>
    <w:rsid w:val="000B07E9"/>
    <w:rsid w:val="000E0AE3"/>
    <w:rsid w:val="00177B78"/>
    <w:rsid w:val="0018196E"/>
    <w:rsid w:val="001873E8"/>
    <w:rsid w:val="00196F27"/>
    <w:rsid w:val="001A1A40"/>
    <w:rsid w:val="00232AE3"/>
    <w:rsid w:val="002C6AAF"/>
    <w:rsid w:val="002D487C"/>
    <w:rsid w:val="00321F55"/>
    <w:rsid w:val="003230B2"/>
    <w:rsid w:val="00326EBA"/>
    <w:rsid w:val="003355CF"/>
    <w:rsid w:val="003C2A6D"/>
    <w:rsid w:val="003F5E33"/>
    <w:rsid w:val="00404F9B"/>
    <w:rsid w:val="004F042D"/>
    <w:rsid w:val="00520428"/>
    <w:rsid w:val="00521DE2"/>
    <w:rsid w:val="00531446"/>
    <w:rsid w:val="00585E8B"/>
    <w:rsid w:val="006044C1"/>
    <w:rsid w:val="006750DC"/>
    <w:rsid w:val="00677B21"/>
    <w:rsid w:val="006A2A71"/>
    <w:rsid w:val="006F0F74"/>
    <w:rsid w:val="007025E9"/>
    <w:rsid w:val="007369F9"/>
    <w:rsid w:val="007510BC"/>
    <w:rsid w:val="00782C18"/>
    <w:rsid w:val="007D1A00"/>
    <w:rsid w:val="008607A1"/>
    <w:rsid w:val="008A21A3"/>
    <w:rsid w:val="008B279B"/>
    <w:rsid w:val="008C300B"/>
    <w:rsid w:val="0094378F"/>
    <w:rsid w:val="009640A2"/>
    <w:rsid w:val="00965B48"/>
    <w:rsid w:val="00973027"/>
    <w:rsid w:val="009A7D53"/>
    <w:rsid w:val="009B0C8C"/>
    <w:rsid w:val="009E02BA"/>
    <w:rsid w:val="009E6AA2"/>
    <w:rsid w:val="00A07E05"/>
    <w:rsid w:val="00A335C8"/>
    <w:rsid w:val="00A57601"/>
    <w:rsid w:val="00A64D05"/>
    <w:rsid w:val="00AE0786"/>
    <w:rsid w:val="00B0599B"/>
    <w:rsid w:val="00B307A3"/>
    <w:rsid w:val="00B507E1"/>
    <w:rsid w:val="00B65803"/>
    <w:rsid w:val="00B73FC7"/>
    <w:rsid w:val="00B90DF3"/>
    <w:rsid w:val="00BA18F7"/>
    <w:rsid w:val="00BD3AB4"/>
    <w:rsid w:val="00C706FE"/>
    <w:rsid w:val="00C95897"/>
    <w:rsid w:val="00D3089F"/>
    <w:rsid w:val="00D3305A"/>
    <w:rsid w:val="00D83236"/>
    <w:rsid w:val="00D91C0F"/>
    <w:rsid w:val="00E84FE7"/>
    <w:rsid w:val="00EA6BA3"/>
    <w:rsid w:val="00EB4E83"/>
    <w:rsid w:val="00F41DB0"/>
    <w:rsid w:val="00F82764"/>
    <w:rsid w:val="00F873CF"/>
    <w:rsid w:val="00FF7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873E8"/>
    <w:pPr>
      <w:ind w:left="-14" w:right="-1"/>
      <w:jc w:val="center"/>
    </w:pPr>
    <w:rPr>
      <w:sz w:val="18"/>
      <w:lang w:eastAsia="ar-SA"/>
    </w:rPr>
  </w:style>
  <w:style w:type="paragraph" w:styleId="Nagwek1">
    <w:name w:val="heading 1"/>
    <w:basedOn w:val="Normalny"/>
    <w:next w:val="Normalny"/>
    <w:qFormat/>
    <w:rsid w:val="001873E8"/>
    <w:pPr>
      <w:keepNext/>
      <w:numPr>
        <w:numId w:val="1"/>
      </w:numPr>
      <w:outlineLvl w:val="0"/>
    </w:pPr>
    <w:rPr>
      <w:rFonts w:ascii="Arial" w:hAnsi="Arial" w:cs="Arial"/>
      <w:b/>
      <w:sz w:val="32"/>
    </w:rPr>
  </w:style>
  <w:style w:type="paragraph" w:styleId="Nagwek2">
    <w:name w:val="heading 2"/>
    <w:basedOn w:val="Normalny"/>
    <w:next w:val="Normalny"/>
    <w:qFormat/>
    <w:rsid w:val="001873E8"/>
    <w:pPr>
      <w:keepNext/>
      <w:numPr>
        <w:ilvl w:val="1"/>
        <w:numId w:val="1"/>
      </w:numPr>
      <w:jc w:val="both"/>
      <w:outlineLvl w:val="1"/>
    </w:pPr>
    <w:rPr>
      <w:rFonts w:ascii="Arial" w:hAnsi="Arial" w:cs="Arial"/>
      <w:sz w:val="24"/>
    </w:rPr>
  </w:style>
  <w:style w:type="paragraph" w:styleId="Nagwek3">
    <w:name w:val="heading 3"/>
    <w:basedOn w:val="Normalny"/>
    <w:next w:val="Normalny"/>
    <w:qFormat/>
    <w:rsid w:val="001873E8"/>
    <w:pPr>
      <w:keepNext/>
      <w:numPr>
        <w:ilvl w:val="2"/>
        <w:numId w:val="1"/>
      </w:numPr>
      <w:ind w:left="284" w:firstLine="0"/>
      <w:jc w:val="both"/>
      <w:outlineLvl w:val="2"/>
    </w:pPr>
    <w:rPr>
      <w:rFonts w:ascii="Arial" w:hAnsi="Arial" w:cs="Arial"/>
      <w:sz w:val="24"/>
    </w:rPr>
  </w:style>
  <w:style w:type="paragraph" w:styleId="Nagwek4">
    <w:name w:val="heading 4"/>
    <w:basedOn w:val="Normalny"/>
    <w:next w:val="Normalny"/>
    <w:qFormat/>
    <w:rsid w:val="001873E8"/>
    <w:pPr>
      <w:keepNext/>
      <w:numPr>
        <w:ilvl w:val="3"/>
        <w:numId w:val="1"/>
      </w:numPr>
      <w:outlineLvl w:val="3"/>
    </w:pPr>
    <w:rPr>
      <w:rFonts w:ascii="Arial" w:hAnsi="Arial" w:cs="Arial"/>
      <w:b/>
    </w:rPr>
  </w:style>
  <w:style w:type="paragraph" w:styleId="Nagwek5">
    <w:name w:val="heading 5"/>
    <w:basedOn w:val="Normalny"/>
    <w:next w:val="Normalny"/>
    <w:qFormat/>
    <w:rsid w:val="001873E8"/>
    <w:pPr>
      <w:keepNext/>
      <w:numPr>
        <w:ilvl w:val="4"/>
        <w:numId w:val="1"/>
      </w:numPr>
      <w:outlineLvl w:val="4"/>
    </w:pPr>
    <w:rPr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873E8"/>
    <w:rPr>
      <w:rFonts w:ascii="Symbol" w:hAnsi="Symbol" w:cs="Symbol" w:hint="default"/>
      <w:color w:val="auto"/>
      <w:sz w:val="14"/>
      <w:szCs w:val="14"/>
    </w:rPr>
  </w:style>
  <w:style w:type="character" w:customStyle="1" w:styleId="WW8Num1z1">
    <w:name w:val="WW8Num1z1"/>
    <w:rsid w:val="001873E8"/>
    <w:rPr>
      <w:rFonts w:ascii="Courier New" w:hAnsi="Courier New" w:cs="Courier New" w:hint="default"/>
    </w:rPr>
  </w:style>
  <w:style w:type="character" w:customStyle="1" w:styleId="WW8Num1z2">
    <w:name w:val="WW8Num1z2"/>
    <w:rsid w:val="001873E8"/>
    <w:rPr>
      <w:rFonts w:ascii="Wingdings" w:hAnsi="Wingdings" w:cs="Wingdings" w:hint="default"/>
    </w:rPr>
  </w:style>
  <w:style w:type="character" w:customStyle="1" w:styleId="WW8Num1z3">
    <w:name w:val="WW8Num1z3"/>
    <w:rsid w:val="001873E8"/>
    <w:rPr>
      <w:rFonts w:ascii="Symbol" w:hAnsi="Symbol" w:cs="Symbol" w:hint="default"/>
    </w:rPr>
  </w:style>
  <w:style w:type="character" w:customStyle="1" w:styleId="WW8Num2z0">
    <w:name w:val="WW8Num2z0"/>
    <w:rsid w:val="001873E8"/>
    <w:rPr>
      <w:rFonts w:ascii="Symbol" w:hAnsi="Symbol" w:cs="Symbol" w:hint="default"/>
      <w:color w:val="auto"/>
      <w:sz w:val="14"/>
      <w:szCs w:val="14"/>
    </w:rPr>
  </w:style>
  <w:style w:type="character" w:customStyle="1" w:styleId="WW8Num2z1">
    <w:name w:val="WW8Num2z1"/>
    <w:rsid w:val="001873E8"/>
    <w:rPr>
      <w:rFonts w:ascii="Courier New" w:hAnsi="Courier New" w:cs="Courier New" w:hint="default"/>
    </w:rPr>
  </w:style>
  <w:style w:type="character" w:customStyle="1" w:styleId="WW8Num2z2">
    <w:name w:val="WW8Num2z2"/>
    <w:rsid w:val="001873E8"/>
    <w:rPr>
      <w:rFonts w:ascii="Wingdings" w:hAnsi="Wingdings" w:cs="Wingdings" w:hint="default"/>
    </w:rPr>
  </w:style>
  <w:style w:type="character" w:customStyle="1" w:styleId="WW8Num2z3">
    <w:name w:val="WW8Num2z3"/>
    <w:rsid w:val="001873E8"/>
    <w:rPr>
      <w:rFonts w:ascii="Symbol" w:hAnsi="Symbol" w:cs="Symbol" w:hint="default"/>
    </w:rPr>
  </w:style>
  <w:style w:type="character" w:customStyle="1" w:styleId="WW8Num3z0">
    <w:name w:val="WW8Num3z0"/>
    <w:rsid w:val="001873E8"/>
    <w:rPr>
      <w:rFonts w:ascii="Symbol" w:hAnsi="Symbol" w:cs="Symbol" w:hint="default"/>
      <w:color w:val="auto"/>
    </w:rPr>
  </w:style>
  <w:style w:type="character" w:customStyle="1" w:styleId="WW8Num3z1">
    <w:name w:val="WW8Num3z1"/>
    <w:rsid w:val="001873E8"/>
    <w:rPr>
      <w:rFonts w:ascii="Courier New" w:hAnsi="Courier New" w:cs="Courier New" w:hint="default"/>
    </w:rPr>
  </w:style>
  <w:style w:type="character" w:customStyle="1" w:styleId="WW8Num3z2">
    <w:name w:val="WW8Num3z2"/>
    <w:rsid w:val="001873E8"/>
    <w:rPr>
      <w:rFonts w:ascii="Wingdings" w:hAnsi="Wingdings" w:cs="Wingdings" w:hint="default"/>
    </w:rPr>
  </w:style>
  <w:style w:type="character" w:customStyle="1" w:styleId="WW8Num3z3">
    <w:name w:val="WW8Num3z3"/>
    <w:rsid w:val="001873E8"/>
    <w:rPr>
      <w:rFonts w:ascii="Symbol" w:hAnsi="Symbol" w:cs="Symbol" w:hint="default"/>
    </w:rPr>
  </w:style>
  <w:style w:type="character" w:customStyle="1" w:styleId="WW8Num4z0">
    <w:name w:val="WW8Num4z0"/>
    <w:rsid w:val="001873E8"/>
    <w:rPr>
      <w:rFonts w:hint="default"/>
    </w:rPr>
  </w:style>
  <w:style w:type="character" w:customStyle="1" w:styleId="WW8Num5z0">
    <w:name w:val="WW8Num5z0"/>
    <w:rsid w:val="001873E8"/>
    <w:rPr>
      <w:rFonts w:ascii="Symbol" w:hAnsi="Symbol" w:cs="Symbol" w:hint="default"/>
      <w:color w:val="auto"/>
      <w:sz w:val="14"/>
      <w:szCs w:val="14"/>
    </w:rPr>
  </w:style>
  <w:style w:type="character" w:customStyle="1" w:styleId="WW8Num5z1">
    <w:name w:val="WW8Num5z1"/>
    <w:rsid w:val="001873E8"/>
    <w:rPr>
      <w:rFonts w:ascii="Courier New" w:hAnsi="Courier New" w:cs="Courier New" w:hint="default"/>
    </w:rPr>
  </w:style>
  <w:style w:type="character" w:customStyle="1" w:styleId="WW8Num5z2">
    <w:name w:val="WW8Num5z2"/>
    <w:rsid w:val="001873E8"/>
    <w:rPr>
      <w:rFonts w:ascii="Wingdings" w:hAnsi="Wingdings" w:cs="Wingdings" w:hint="default"/>
    </w:rPr>
  </w:style>
  <w:style w:type="character" w:customStyle="1" w:styleId="WW8Num5z3">
    <w:name w:val="WW8Num5z3"/>
    <w:rsid w:val="001873E8"/>
    <w:rPr>
      <w:rFonts w:ascii="Symbol" w:hAnsi="Symbol" w:cs="Symbol" w:hint="default"/>
    </w:rPr>
  </w:style>
  <w:style w:type="character" w:customStyle="1" w:styleId="WW8Num6z0">
    <w:name w:val="WW8Num6z0"/>
    <w:rsid w:val="001873E8"/>
    <w:rPr>
      <w:rFonts w:ascii="Symbol" w:hAnsi="Symbol" w:cs="Symbol" w:hint="default"/>
      <w:color w:val="auto"/>
      <w:sz w:val="14"/>
      <w:szCs w:val="14"/>
    </w:rPr>
  </w:style>
  <w:style w:type="character" w:customStyle="1" w:styleId="WW8Num6z1">
    <w:name w:val="WW8Num6z1"/>
    <w:rsid w:val="001873E8"/>
    <w:rPr>
      <w:rFonts w:ascii="Courier New" w:hAnsi="Courier New" w:cs="Courier New" w:hint="default"/>
    </w:rPr>
  </w:style>
  <w:style w:type="character" w:customStyle="1" w:styleId="WW8Num6z2">
    <w:name w:val="WW8Num6z2"/>
    <w:rsid w:val="001873E8"/>
    <w:rPr>
      <w:rFonts w:ascii="Wingdings" w:hAnsi="Wingdings" w:cs="Wingdings" w:hint="default"/>
    </w:rPr>
  </w:style>
  <w:style w:type="character" w:customStyle="1" w:styleId="WW8Num6z3">
    <w:name w:val="WW8Num6z3"/>
    <w:rsid w:val="001873E8"/>
    <w:rPr>
      <w:rFonts w:ascii="Symbol" w:hAnsi="Symbol" w:cs="Symbol" w:hint="default"/>
    </w:rPr>
  </w:style>
  <w:style w:type="character" w:customStyle="1" w:styleId="WW8Num7z0">
    <w:name w:val="WW8Num7z0"/>
    <w:rsid w:val="001873E8"/>
    <w:rPr>
      <w:rFonts w:hint="default"/>
      <w:b w:val="0"/>
      <w:sz w:val="24"/>
      <w:szCs w:val="24"/>
    </w:rPr>
  </w:style>
  <w:style w:type="character" w:customStyle="1" w:styleId="WW8Num7z1">
    <w:name w:val="WW8Num7z1"/>
    <w:rsid w:val="001873E8"/>
    <w:rPr>
      <w:b w:val="0"/>
    </w:rPr>
  </w:style>
  <w:style w:type="character" w:customStyle="1" w:styleId="WW8Num7z2">
    <w:name w:val="WW8Num7z2"/>
    <w:rsid w:val="001873E8"/>
  </w:style>
  <w:style w:type="character" w:customStyle="1" w:styleId="WW8Num7z3">
    <w:name w:val="WW8Num7z3"/>
    <w:rsid w:val="001873E8"/>
  </w:style>
  <w:style w:type="character" w:customStyle="1" w:styleId="WW8Num7z4">
    <w:name w:val="WW8Num7z4"/>
    <w:rsid w:val="001873E8"/>
  </w:style>
  <w:style w:type="character" w:customStyle="1" w:styleId="WW8Num7z5">
    <w:name w:val="WW8Num7z5"/>
    <w:rsid w:val="001873E8"/>
  </w:style>
  <w:style w:type="character" w:customStyle="1" w:styleId="WW8Num7z6">
    <w:name w:val="WW8Num7z6"/>
    <w:rsid w:val="001873E8"/>
  </w:style>
  <w:style w:type="character" w:customStyle="1" w:styleId="WW8Num7z7">
    <w:name w:val="WW8Num7z7"/>
    <w:rsid w:val="001873E8"/>
  </w:style>
  <w:style w:type="character" w:customStyle="1" w:styleId="WW8Num7z8">
    <w:name w:val="WW8Num7z8"/>
    <w:rsid w:val="001873E8"/>
  </w:style>
  <w:style w:type="character" w:customStyle="1" w:styleId="WW8Num8z0">
    <w:name w:val="WW8Num8z0"/>
    <w:rsid w:val="001873E8"/>
    <w:rPr>
      <w:sz w:val="20"/>
    </w:rPr>
  </w:style>
  <w:style w:type="character" w:customStyle="1" w:styleId="WW8Num8z1">
    <w:name w:val="WW8Num8z1"/>
    <w:rsid w:val="001873E8"/>
  </w:style>
  <w:style w:type="character" w:customStyle="1" w:styleId="WW8Num8z2">
    <w:name w:val="WW8Num8z2"/>
    <w:rsid w:val="001873E8"/>
  </w:style>
  <w:style w:type="character" w:customStyle="1" w:styleId="WW8Num8z3">
    <w:name w:val="WW8Num8z3"/>
    <w:rsid w:val="001873E8"/>
  </w:style>
  <w:style w:type="character" w:customStyle="1" w:styleId="WW8Num8z4">
    <w:name w:val="WW8Num8z4"/>
    <w:rsid w:val="001873E8"/>
  </w:style>
  <w:style w:type="character" w:customStyle="1" w:styleId="WW8Num8z5">
    <w:name w:val="WW8Num8z5"/>
    <w:rsid w:val="001873E8"/>
  </w:style>
  <w:style w:type="character" w:customStyle="1" w:styleId="WW8Num8z6">
    <w:name w:val="WW8Num8z6"/>
    <w:rsid w:val="001873E8"/>
  </w:style>
  <w:style w:type="character" w:customStyle="1" w:styleId="WW8Num8z7">
    <w:name w:val="WW8Num8z7"/>
    <w:rsid w:val="001873E8"/>
  </w:style>
  <w:style w:type="character" w:customStyle="1" w:styleId="WW8Num8z8">
    <w:name w:val="WW8Num8z8"/>
    <w:rsid w:val="001873E8"/>
  </w:style>
  <w:style w:type="character" w:customStyle="1" w:styleId="WW8Num9z0">
    <w:name w:val="WW8Num9z0"/>
    <w:rsid w:val="001873E8"/>
    <w:rPr>
      <w:rFonts w:ascii="Times New Roman" w:eastAsia="Times New Roman" w:hAnsi="Times New Roman" w:cs="Times New Roman" w:hint="default"/>
    </w:rPr>
  </w:style>
  <w:style w:type="character" w:customStyle="1" w:styleId="WW8Num9z1">
    <w:name w:val="WW8Num9z1"/>
    <w:rsid w:val="001873E8"/>
    <w:rPr>
      <w:rFonts w:ascii="Courier New" w:hAnsi="Courier New" w:cs="Courier New" w:hint="default"/>
    </w:rPr>
  </w:style>
  <w:style w:type="character" w:customStyle="1" w:styleId="WW8Num9z2">
    <w:name w:val="WW8Num9z2"/>
    <w:rsid w:val="001873E8"/>
    <w:rPr>
      <w:rFonts w:ascii="Wingdings" w:hAnsi="Wingdings" w:cs="Wingdings" w:hint="default"/>
    </w:rPr>
  </w:style>
  <w:style w:type="character" w:customStyle="1" w:styleId="WW8Num9z3">
    <w:name w:val="WW8Num9z3"/>
    <w:rsid w:val="001873E8"/>
    <w:rPr>
      <w:rFonts w:ascii="Symbol" w:hAnsi="Symbol" w:cs="Symbol" w:hint="default"/>
    </w:rPr>
  </w:style>
  <w:style w:type="character" w:customStyle="1" w:styleId="WW8Num10z0">
    <w:name w:val="WW8Num10z0"/>
    <w:rsid w:val="001873E8"/>
  </w:style>
  <w:style w:type="character" w:customStyle="1" w:styleId="WW8Num11z0">
    <w:name w:val="WW8Num11z0"/>
    <w:rsid w:val="001873E8"/>
    <w:rPr>
      <w:rFonts w:ascii="Arial" w:hAnsi="Arial" w:cs="Arial" w:hint="default"/>
      <w:b/>
      <w:i w:val="0"/>
      <w:sz w:val="24"/>
    </w:rPr>
  </w:style>
  <w:style w:type="character" w:customStyle="1" w:styleId="WW8Num12z0">
    <w:name w:val="WW8Num12z0"/>
    <w:rsid w:val="001873E8"/>
  </w:style>
  <w:style w:type="character" w:customStyle="1" w:styleId="WW8Num12z1">
    <w:name w:val="WW8Num12z1"/>
    <w:rsid w:val="001873E8"/>
  </w:style>
  <w:style w:type="character" w:customStyle="1" w:styleId="WW8Num12z2">
    <w:name w:val="WW8Num12z2"/>
    <w:rsid w:val="001873E8"/>
  </w:style>
  <w:style w:type="character" w:customStyle="1" w:styleId="WW8Num12z3">
    <w:name w:val="WW8Num12z3"/>
    <w:rsid w:val="001873E8"/>
  </w:style>
  <w:style w:type="character" w:customStyle="1" w:styleId="WW8Num12z4">
    <w:name w:val="WW8Num12z4"/>
    <w:rsid w:val="001873E8"/>
  </w:style>
  <w:style w:type="character" w:customStyle="1" w:styleId="WW8Num12z5">
    <w:name w:val="WW8Num12z5"/>
    <w:rsid w:val="001873E8"/>
  </w:style>
  <w:style w:type="character" w:customStyle="1" w:styleId="WW8Num12z6">
    <w:name w:val="WW8Num12z6"/>
    <w:rsid w:val="001873E8"/>
  </w:style>
  <w:style w:type="character" w:customStyle="1" w:styleId="WW8Num12z7">
    <w:name w:val="WW8Num12z7"/>
    <w:rsid w:val="001873E8"/>
  </w:style>
  <w:style w:type="character" w:customStyle="1" w:styleId="WW8Num12z8">
    <w:name w:val="WW8Num12z8"/>
    <w:rsid w:val="001873E8"/>
  </w:style>
  <w:style w:type="character" w:customStyle="1" w:styleId="WW8Num13z0">
    <w:name w:val="WW8Num13z0"/>
    <w:rsid w:val="001873E8"/>
    <w:rPr>
      <w:rFonts w:ascii="Symbol" w:hAnsi="Symbol" w:cs="Symbol" w:hint="default"/>
      <w:color w:val="auto"/>
    </w:rPr>
  </w:style>
  <w:style w:type="character" w:customStyle="1" w:styleId="WW8Num13z1">
    <w:name w:val="WW8Num13z1"/>
    <w:rsid w:val="001873E8"/>
    <w:rPr>
      <w:rFonts w:ascii="Courier New" w:hAnsi="Courier New" w:cs="Courier New" w:hint="default"/>
    </w:rPr>
  </w:style>
  <w:style w:type="character" w:customStyle="1" w:styleId="WW8Num13z2">
    <w:name w:val="WW8Num13z2"/>
    <w:rsid w:val="001873E8"/>
    <w:rPr>
      <w:rFonts w:ascii="Wingdings" w:hAnsi="Wingdings" w:cs="Wingdings" w:hint="default"/>
    </w:rPr>
  </w:style>
  <w:style w:type="character" w:customStyle="1" w:styleId="WW8Num13z3">
    <w:name w:val="WW8Num13z3"/>
    <w:rsid w:val="001873E8"/>
    <w:rPr>
      <w:rFonts w:ascii="Symbol" w:hAnsi="Symbol" w:cs="Symbol" w:hint="default"/>
    </w:rPr>
  </w:style>
  <w:style w:type="character" w:customStyle="1" w:styleId="WW8Num14z0">
    <w:name w:val="WW8Num14z0"/>
    <w:rsid w:val="001873E8"/>
    <w:rPr>
      <w:rFonts w:ascii="Symbol" w:hAnsi="Symbol" w:cs="Symbol" w:hint="default"/>
    </w:rPr>
  </w:style>
  <w:style w:type="character" w:customStyle="1" w:styleId="WW8Num15z0">
    <w:name w:val="WW8Num15z0"/>
    <w:rsid w:val="001873E8"/>
    <w:rPr>
      <w:rFonts w:ascii="Symbol" w:hAnsi="Symbol" w:cs="Symbol" w:hint="default"/>
      <w:color w:val="auto"/>
    </w:rPr>
  </w:style>
  <w:style w:type="character" w:customStyle="1" w:styleId="WW8Num15z1">
    <w:name w:val="WW8Num15z1"/>
    <w:rsid w:val="001873E8"/>
    <w:rPr>
      <w:rFonts w:ascii="Courier New" w:hAnsi="Courier New" w:cs="Courier New" w:hint="default"/>
    </w:rPr>
  </w:style>
  <w:style w:type="character" w:customStyle="1" w:styleId="WW8Num15z2">
    <w:name w:val="WW8Num15z2"/>
    <w:rsid w:val="001873E8"/>
    <w:rPr>
      <w:rFonts w:ascii="Wingdings" w:hAnsi="Wingdings" w:cs="Wingdings" w:hint="default"/>
    </w:rPr>
  </w:style>
  <w:style w:type="character" w:customStyle="1" w:styleId="WW8Num15z3">
    <w:name w:val="WW8Num15z3"/>
    <w:rsid w:val="001873E8"/>
    <w:rPr>
      <w:rFonts w:ascii="Symbol" w:hAnsi="Symbol" w:cs="Symbol" w:hint="default"/>
    </w:rPr>
  </w:style>
  <w:style w:type="character" w:customStyle="1" w:styleId="WW8Num16z0">
    <w:name w:val="WW8Num16z0"/>
    <w:rsid w:val="001873E8"/>
    <w:rPr>
      <w:rFonts w:ascii="Symbol" w:hAnsi="Symbol" w:cs="Symbol" w:hint="default"/>
      <w:color w:val="auto"/>
      <w:sz w:val="14"/>
      <w:szCs w:val="14"/>
    </w:rPr>
  </w:style>
  <w:style w:type="character" w:customStyle="1" w:styleId="WW8Num16z1">
    <w:name w:val="WW8Num16z1"/>
    <w:rsid w:val="001873E8"/>
    <w:rPr>
      <w:rFonts w:ascii="Courier New" w:hAnsi="Courier New" w:cs="Courier New" w:hint="default"/>
    </w:rPr>
  </w:style>
  <w:style w:type="character" w:customStyle="1" w:styleId="WW8Num16z2">
    <w:name w:val="WW8Num16z2"/>
    <w:rsid w:val="001873E8"/>
    <w:rPr>
      <w:rFonts w:ascii="Wingdings" w:hAnsi="Wingdings" w:cs="Wingdings" w:hint="default"/>
    </w:rPr>
  </w:style>
  <w:style w:type="character" w:customStyle="1" w:styleId="WW8Num16z3">
    <w:name w:val="WW8Num16z3"/>
    <w:rsid w:val="001873E8"/>
    <w:rPr>
      <w:rFonts w:ascii="Symbol" w:hAnsi="Symbol" w:cs="Symbol" w:hint="default"/>
    </w:rPr>
  </w:style>
  <w:style w:type="character" w:customStyle="1" w:styleId="WW8Num17z0">
    <w:name w:val="WW8Num17z0"/>
    <w:rsid w:val="001873E8"/>
    <w:rPr>
      <w:rFonts w:ascii="Symbol" w:hAnsi="Symbol" w:cs="Symbol" w:hint="default"/>
      <w:color w:val="auto"/>
      <w:sz w:val="14"/>
      <w:szCs w:val="14"/>
    </w:rPr>
  </w:style>
  <w:style w:type="character" w:customStyle="1" w:styleId="WW8Num17z1">
    <w:name w:val="WW8Num17z1"/>
    <w:rsid w:val="001873E8"/>
    <w:rPr>
      <w:rFonts w:ascii="Courier New" w:hAnsi="Courier New" w:cs="Courier New" w:hint="default"/>
    </w:rPr>
  </w:style>
  <w:style w:type="character" w:customStyle="1" w:styleId="WW8Num17z2">
    <w:name w:val="WW8Num17z2"/>
    <w:rsid w:val="001873E8"/>
    <w:rPr>
      <w:rFonts w:ascii="Wingdings" w:hAnsi="Wingdings" w:cs="Wingdings" w:hint="default"/>
    </w:rPr>
  </w:style>
  <w:style w:type="character" w:customStyle="1" w:styleId="WW8Num17z3">
    <w:name w:val="WW8Num17z3"/>
    <w:rsid w:val="001873E8"/>
    <w:rPr>
      <w:rFonts w:ascii="Symbol" w:hAnsi="Symbol" w:cs="Symbol" w:hint="default"/>
    </w:rPr>
  </w:style>
  <w:style w:type="character" w:customStyle="1" w:styleId="WW8Num18z0">
    <w:name w:val="WW8Num18z0"/>
    <w:rsid w:val="001873E8"/>
    <w:rPr>
      <w:rFonts w:ascii="Symbol" w:hAnsi="Symbol" w:cs="Symbol" w:hint="default"/>
    </w:rPr>
  </w:style>
  <w:style w:type="character" w:customStyle="1" w:styleId="WW8Num18z1">
    <w:name w:val="WW8Num18z1"/>
    <w:rsid w:val="001873E8"/>
    <w:rPr>
      <w:rFonts w:ascii="Courier New" w:hAnsi="Courier New" w:cs="Courier New" w:hint="default"/>
    </w:rPr>
  </w:style>
  <w:style w:type="character" w:customStyle="1" w:styleId="WW8Num18z2">
    <w:name w:val="WW8Num18z2"/>
    <w:rsid w:val="001873E8"/>
    <w:rPr>
      <w:rFonts w:ascii="Wingdings" w:hAnsi="Wingdings" w:cs="Wingdings" w:hint="default"/>
    </w:rPr>
  </w:style>
  <w:style w:type="character" w:customStyle="1" w:styleId="WW8Num19z0">
    <w:name w:val="WW8Num19z0"/>
    <w:rsid w:val="001873E8"/>
    <w:rPr>
      <w:rFonts w:ascii="Symbol" w:hAnsi="Symbol" w:cs="Symbol" w:hint="default"/>
    </w:rPr>
  </w:style>
  <w:style w:type="character" w:customStyle="1" w:styleId="WW8Num19z1">
    <w:name w:val="WW8Num19z1"/>
    <w:rsid w:val="001873E8"/>
    <w:rPr>
      <w:rFonts w:ascii="Courier New" w:hAnsi="Courier New" w:cs="Courier New" w:hint="default"/>
    </w:rPr>
  </w:style>
  <w:style w:type="character" w:customStyle="1" w:styleId="WW8Num19z2">
    <w:name w:val="WW8Num19z2"/>
    <w:rsid w:val="001873E8"/>
    <w:rPr>
      <w:rFonts w:ascii="Wingdings" w:hAnsi="Wingdings" w:cs="Wingdings" w:hint="default"/>
    </w:rPr>
  </w:style>
  <w:style w:type="character" w:customStyle="1" w:styleId="WW8Num20z0">
    <w:name w:val="WW8Num20z0"/>
    <w:rsid w:val="001873E8"/>
    <w:rPr>
      <w:rFonts w:ascii="Symbol" w:hAnsi="Symbol" w:cs="Symbol" w:hint="default"/>
      <w:color w:val="auto"/>
    </w:rPr>
  </w:style>
  <w:style w:type="character" w:customStyle="1" w:styleId="WW8Num20z1">
    <w:name w:val="WW8Num20z1"/>
    <w:rsid w:val="001873E8"/>
    <w:rPr>
      <w:rFonts w:ascii="Courier New" w:hAnsi="Courier New" w:cs="Courier New" w:hint="default"/>
    </w:rPr>
  </w:style>
  <w:style w:type="character" w:customStyle="1" w:styleId="WW8Num20z2">
    <w:name w:val="WW8Num20z2"/>
    <w:rsid w:val="001873E8"/>
    <w:rPr>
      <w:rFonts w:ascii="Wingdings" w:hAnsi="Wingdings" w:cs="Wingdings" w:hint="default"/>
    </w:rPr>
  </w:style>
  <w:style w:type="character" w:customStyle="1" w:styleId="WW8Num20z3">
    <w:name w:val="WW8Num20z3"/>
    <w:rsid w:val="001873E8"/>
    <w:rPr>
      <w:rFonts w:ascii="Symbol" w:hAnsi="Symbol" w:cs="Symbol" w:hint="default"/>
    </w:rPr>
  </w:style>
  <w:style w:type="character" w:customStyle="1" w:styleId="Domylnaczcionkaakapitu1">
    <w:name w:val="Domyślna czcionka akapitu1"/>
    <w:rsid w:val="001873E8"/>
  </w:style>
  <w:style w:type="character" w:styleId="Hipercze">
    <w:name w:val="Hyperlink"/>
    <w:rsid w:val="001873E8"/>
    <w:rPr>
      <w:color w:val="0000FF"/>
      <w:u w:val="single"/>
    </w:rPr>
  </w:style>
  <w:style w:type="character" w:styleId="UyteHipercze">
    <w:name w:val="FollowedHyperlink"/>
    <w:rsid w:val="001873E8"/>
    <w:rPr>
      <w:color w:val="800080"/>
      <w:u w:val="single"/>
    </w:rPr>
  </w:style>
  <w:style w:type="character" w:styleId="Pogrubienie">
    <w:name w:val="Strong"/>
    <w:uiPriority w:val="22"/>
    <w:qFormat/>
    <w:rsid w:val="001873E8"/>
    <w:rPr>
      <w:b/>
      <w:bCs/>
    </w:rPr>
  </w:style>
  <w:style w:type="paragraph" w:customStyle="1" w:styleId="Nagwek10">
    <w:name w:val="Nagłówek1"/>
    <w:basedOn w:val="Normalny"/>
    <w:next w:val="Tekstpodstawowy"/>
    <w:rsid w:val="001873E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sid w:val="001873E8"/>
    <w:pPr>
      <w:jc w:val="both"/>
    </w:pPr>
    <w:rPr>
      <w:rFonts w:ascii="Arial" w:hAnsi="Arial" w:cs="Arial"/>
      <w:sz w:val="24"/>
    </w:rPr>
  </w:style>
  <w:style w:type="paragraph" w:styleId="Lista">
    <w:name w:val="List"/>
    <w:basedOn w:val="Tekstpodstawowy"/>
    <w:rsid w:val="001873E8"/>
    <w:rPr>
      <w:rFonts w:cs="Mangal"/>
    </w:rPr>
  </w:style>
  <w:style w:type="paragraph" w:customStyle="1" w:styleId="Podpis1">
    <w:name w:val="Podpis1"/>
    <w:basedOn w:val="Normalny"/>
    <w:rsid w:val="001873E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1873E8"/>
    <w:pPr>
      <w:suppressLineNumbers/>
    </w:pPr>
    <w:rPr>
      <w:rFonts w:cs="Mangal"/>
    </w:rPr>
  </w:style>
  <w:style w:type="paragraph" w:styleId="Nagwek">
    <w:name w:val="header"/>
    <w:basedOn w:val="Normalny"/>
    <w:rsid w:val="001873E8"/>
  </w:style>
  <w:style w:type="paragraph" w:styleId="Stopka">
    <w:name w:val="footer"/>
    <w:basedOn w:val="Normalny"/>
    <w:rsid w:val="001873E8"/>
  </w:style>
  <w:style w:type="paragraph" w:styleId="Tekstdymka">
    <w:name w:val="Balloon Text"/>
    <w:basedOn w:val="Normalny"/>
    <w:rsid w:val="001873E8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1873E8"/>
    <w:pPr>
      <w:spacing w:after="160" w:line="256" w:lineRule="auto"/>
      <w:ind w:left="720" w:right="0"/>
      <w:jc w:val="left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1873E8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1873E8"/>
    <w:pPr>
      <w:suppressLineNumbers/>
    </w:pPr>
  </w:style>
  <w:style w:type="paragraph" w:customStyle="1" w:styleId="Nagwektabeli">
    <w:name w:val="Nagłówek tabeli"/>
    <w:basedOn w:val="Zawartotabeli"/>
    <w:rsid w:val="001873E8"/>
    <w:rPr>
      <w:b/>
      <w:bCs/>
    </w:rPr>
  </w:style>
  <w:style w:type="character" w:styleId="Uwydatnienie">
    <w:name w:val="Emphasis"/>
    <w:uiPriority w:val="20"/>
    <w:qFormat/>
    <w:rsid w:val="00177B78"/>
    <w:rPr>
      <w:i/>
      <w:iCs/>
    </w:rPr>
  </w:style>
  <w:style w:type="paragraph" w:styleId="Akapitzlist">
    <w:name w:val="List Paragraph"/>
    <w:basedOn w:val="Normalny"/>
    <w:uiPriority w:val="34"/>
    <w:qFormat/>
    <w:rsid w:val="00FF75C8"/>
    <w:pPr>
      <w:ind w:left="720"/>
      <w:contextualSpacing/>
    </w:pPr>
  </w:style>
  <w:style w:type="table" w:styleId="Tabela-Siatka">
    <w:name w:val="Table Grid"/>
    <w:basedOn w:val="Standardowy"/>
    <w:rsid w:val="009E02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2">
    <w:name w:val="Akapit z listą2"/>
    <w:basedOn w:val="Normalny"/>
    <w:rsid w:val="00C95897"/>
    <w:pPr>
      <w:spacing w:after="160" w:line="259" w:lineRule="auto"/>
      <w:ind w:left="720" w:right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ariat\Ustawienia%20lokalne\Temporary%20Internet%20Files\OLK7\pismo%20og&#243;lne%20szablon%20(2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pismo ogólne szablon (2).dot</Template>
  <TotalTime>0</TotalTime>
  <Pages>2</Pages>
  <Words>616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ZAKŁADY  URZĄDZEŃ  ELEKTRYCZNYCH</vt:lpstr>
    </vt:vector>
  </TitlesOfParts>
  <Company>Zeltech S.A.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ZAKŁADY  URZĄDZEŃ  ELEKTRYCZNYCH</dc:title>
  <dc:creator>Sekretariat</dc:creator>
  <cp:lastModifiedBy>Krzysztof Górniak</cp:lastModifiedBy>
  <cp:revision>2</cp:revision>
  <cp:lastPrinted>2019-05-17T11:16:00Z</cp:lastPrinted>
  <dcterms:created xsi:type="dcterms:W3CDTF">2020-09-22T08:55:00Z</dcterms:created>
  <dcterms:modified xsi:type="dcterms:W3CDTF">2020-09-22T08:55:00Z</dcterms:modified>
</cp:coreProperties>
</file>